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C8F6A" w14:textId="77777777" w:rsidR="00556FF0" w:rsidRPr="00CC0883" w:rsidRDefault="00556FF0" w:rsidP="00556FF0">
      <w:pPr>
        <w:jc w:val="center"/>
        <w:rPr>
          <w:rFonts w:ascii="AvenirLTStd-Roman" w:hAnsi="AvenirLTStd-Roman" w:cs="Segoe UI"/>
          <w:b/>
          <w:bCs/>
          <w:sz w:val="44"/>
          <w:szCs w:val="44"/>
        </w:rPr>
      </w:pPr>
    </w:p>
    <w:p w14:paraId="07569068" w14:textId="77777777" w:rsidR="00556FF0" w:rsidRPr="00CC0883" w:rsidRDefault="00556FF0" w:rsidP="00556FF0">
      <w:pPr>
        <w:jc w:val="center"/>
        <w:rPr>
          <w:rFonts w:ascii="AvenirLTStd-Roman" w:hAnsi="AvenirLTStd-Roman" w:cs="Segoe UI"/>
          <w:b/>
          <w:bCs/>
          <w:sz w:val="56"/>
          <w:szCs w:val="56"/>
        </w:rPr>
      </w:pPr>
      <w:r w:rsidRPr="00CC0883">
        <w:rPr>
          <w:rFonts w:ascii="AvenirLTStd-Roman" w:hAnsi="AvenirLTStd-Roman" w:cs="Segoe UI"/>
          <w:b/>
          <w:bCs/>
          <w:sz w:val="56"/>
          <w:szCs w:val="56"/>
        </w:rPr>
        <w:t>Grant Proposal</w:t>
      </w:r>
    </w:p>
    <w:p w14:paraId="1EEE906B" w14:textId="77777777" w:rsidR="00ED089B" w:rsidRPr="00CC0883" w:rsidRDefault="008976D5" w:rsidP="00556FF0">
      <w:pPr>
        <w:jc w:val="center"/>
        <w:rPr>
          <w:rFonts w:ascii="AvenirLTStd-Roman" w:hAnsi="AvenirLTStd-Roman" w:cs="Segoe UI"/>
          <w:sz w:val="36"/>
          <w:szCs w:val="36"/>
        </w:rPr>
      </w:pPr>
      <w:r w:rsidRPr="00CC0883">
        <w:rPr>
          <w:rFonts w:ascii="AvenirLTStd-Roman" w:hAnsi="AvenirLTStd-Roman" w:cs="Segoe UI"/>
          <w:b/>
          <w:bCs/>
          <w:sz w:val="36"/>
          <w:szCs w:val="36"/>
        </w:rPr>
        <w:t>Project Title:</w:t>
      </w:r>
      <w:r w:rsidRPr="00CC0883">
        <w:rPr>
          <w:rFonts w:ascii="AvenirLTStd-Roman" w:hAnsi="AvenirLTStd-Roman" w:cs="Segoe UI"/>
          <w:sz w:val="36"/>
          <w:szCs w:val="36"/>
        </w:rPr>
        <w:t xml:space="preserve"> </w:t>
      </w:r>
      <w:r w:rsidR="00556FF0" w:rsidRPr="00CC0883">
        <w:rPr>
          <w:rFonts w:ascii="AvenirLTStd-Roman" w:hAnsi="AvenirLTStd-Roman" w:cs="Segoe UI"/>
          <w:sz w:val="36"/>
          <w:szCs w:val="36"/>
        </w:rPr>
        <w:t>Enhancing Water and Sanitation Facilities for Health and Hygiene in Baharak District</w:t>
      </w:r>
    </w:p>
    <w:p w14:paraId="412719E9" w14:textId="77777777" w:rsidR="00556FF0" w:rsidRDefault="00556FF0" w:rsidP="00556FF0">
      <w:pPr>
        <w:pBdr>
          <w:bottom w:val="single" w:sz="6" w:space="1" w:color="auto"/>
        </w:pBdr>
        <w:jc w:val="center"/>
        <w:rPr>
          <w:rFonts w:ascii="AvenirLTStd-Roman" w:hAnsi="AvenirLTStd-Roman" w:cs="Segoe UI"/>
          <w:sz w:val="36"/>
          <w:szCs w:val="36"/>
        </w:rPr>
      </w:pPr>
      <w:r w:rsidRPr="00CC0883">
        <w:rPr>
          <w:rFonts w:ascii="AvenirLTStd-Roman" w:hAnsi="AvenirLTStd-Roman" w:cs="Segoe UI"/>
          <w:sz w:val="36"/>
          <w:szCs w:val="36"/>
        </w:rPr>
        <w:t>Grant ID: 0124512120</w:t>
      </w:r>
    </w:p>
    <w:p w14:paraId="1419CC99" w14:textId="77777777" w:rsidR="003C696D" w:rsidRPr="00CC0883" w:rsidRDefault="003C696D" w:rsidP="00556FF0">
      <w:pPr>
        <w:pBdr>
          <w:bottom w:val="single" w:sz="6" w:space="1" w:color="auto"/>
        </w:pBdr>
        <w:jc w:val="center"/>
        <w:rPr>
          <w:rFonts w:ascii="AvenirLTStd-Roman" w:hAnsi="AvenirLTStd-Roman" w:cs="Segoe UI"/>
          <w:sz w:val="36"/>
          <w:szCs w:val="36"/>
        </w:rPr>
      </w:pPr>
    </w:p>
    <w:p w14:paraId="3CCAD1F7" w14:textId="16F55612" w:rsidR="00556FF0" w:rsidRPr="00CC0883" w:rsidRDefault="00556FF0" w:rsidP="00556FF0">
      <w:pPr>
        <w:rPr>
          <w:rFonts w:ascii="AvenirLTStd-Roman" w:hAnsi="AvenirLTStd-Roman" w:cs="Segoe UI"/>
          <w:sz w:val="44"/>
          <w:szCs w:val="44"/>
          <w:u w:val="single"/>
        </w:rPr>
      </w:pPr>
      <w:r w:rsidRPr="00CC0883">
        <w:rPr>
          <w:rFonts w:ascii="AvenirLTStd-Roman" w:hAnsi="AvenirLTStd-Roman" w:cs="Segoe UI"/>
          <w:sz w:val="44"/>
          <w:szCs w:val="44"/>
          <w:u w:val="single"/>
        </w:rPr>
        <w:t>Submitted by PMI</w:t>
      </w:r>
      <w:r w:rsidR="00A05ACD">
        <w:rPr>
          <w:rFonts w:ascii="AvenirLTStd-Roman" w:hAnsi="AvenirLTStd-Roman" w:cs="Segoe UI"/>
          <w:sz w:val="44"/>
          <w:szCs w:val="44"/>
          <w:u w:val="single"/>
        </w:rPr>
        <w:t>C</w:t>
      </w:r>
      <w:r w:rsidR="00B03C6E">
        <w:rPr>
          <w:rFonts w:ascii="AvenirLTStd-Roman" w:hAnsi="AvenirLTStd-Roman" w:cs="Segoe UI"/>
          <w:sz w:val="44"/>
          <w:szCs w:val="44"/>
          <w:u w:val="single"/>
        </w:rPr>
        <w:t>-NGO</w:t>
      </w:r>
      <w:r w:rsidRPr="00CC0883">
        <w:rPr>
          <w:rFonts w:ascii="AvenirLTStd-Roman" w:hAnsi="AvenirLTStd-Roman" w:cs="Segoe UI"/>
          <w:sz w:val="44"/>
          <w:szCs w:val="44"/>
          <w:u w:val="single"/>
        </w:rPr>
        <w:t xml:space="preserve"> </w:t>
      </w:r>
    </w:p>
    <w:p w14:paraId="4BE5B60A" w14:textId="77777777" w:rsidR="00556FF0" w:rsidRPr="00CC0883" w:rsidRDefault="00556FF0" w:rsidP="00556FF0">
      <w:pPr>
        <w:rPr>
          <w:rFonts w:ascii="AvenirLTStd-Roman" w:hAnsi="AvenirLTStd-Roman" w:cs="Segoe UI"/>
          <w:sz w:val="24"/>
          <w:szCs w:val="24"/>
        </w:rPr>
      </w:pPr>
      <w:r w:rsidRPr="00CC0883">
        <w:rPr>
          <w:rFonts w:ascii="AvenirLTStd-Roman" w:hAnsi="AvenirLTStd-Roman" w:cs="Segoe UI"/>
          <w:sz w:val="24"/>
          <w:szCs w:val="24"/>
        </w:rPr>
        <w:t xml:space="preserve">Contact Details: </w:t>
      </w:r>
    </w:p>
    <w:p w14:paraId="46857825" w14:textId="137AD525" w:rsidR="00556FF0" w:rsidRPr="00CC0883" w:rsidRDefault="00556FF0" w:rsidP="00556FF0">
      <w:pPr>
        <w:rPr>
          <w:rFonts w:ascii="AvenirLTStd-Roman" w:hAnsi="AvenirLTStd-Roman" w:cs="Segoe UI"/>
          <w:sz w:val="24"/>
          <w:szCs w:val="24"/>
        </w:rPr>
      </w:pPr>
      <w:r w:rsidRPr="00CC0883">
        <w:rPr>
          <w:rFonts w:ascii="AvenirLTStd-Roman" w:hAnsi="AvenirLTStd-Roman" w:cs="Segoe UI"/>
          <w:sz w:val="24"/>
          <w:szCs w:val="24"/>
        </w:rPr>
        <w:t xml:space="preserve">Email: </w:t>
      </w:r>
      <w:hyperlink r:id="rId8" w:history="1">
        <w:r w:rsidR="00A05ACD" w:rsidRPr="00BC7DDB">
          <w:rPr>
            <w:rStyle w:val="Hyperlink"/>
            <w:rFonts w:ascii="AvenirLTStd-Roman" w:hAnsi="AvenirLTStd-Roman" w:cs="Segoe UI"/>
            <w:sz w:val="24"/>
            <w:szCs w:val="24"/>
          </w:rPr>
          <w:t>pmic@lazulipamir.com</w:t>
        </w:r>
      </w:hyperlink>
      <w:r w:rsidRPr="00CC0883">
        <w:rPr>
          <w:rFonts w:ascii="AvenirLTStd-Roman" w:hAnsi="AvenirLTStd-Roman" w:cs="Segoe UI"/>
          <w:sz w:val="24"/>
          <w:szCs w:val="24"/>
        </w:rPr>
        <w:t xml:space="preserve"> </w:t>
      </w:r>
    </w:p>
    <w:p w14:paraId="095F0D78" w14:textId="77777777" w:rsidR="00556FF0" w:rsidRPr="00CC0883" w:rsidRDefault="00556FF0" w:rsidP="00556FF0">
      <w:pPr>
        <w:rPr>
          <w:rFonts w:ascii="AvenirLTStd-Roman" w:hAnsi="AvenirLTStd-Roman" w:cs="Segoe UI"/>
          <w:sz w:val="24"/>
          <w:szCs w:val="24"/>
        </w:rPr>
      </w:pPr>
      <w:r w:rsidRPr="00CC0883">
        <w:rPr>
          <w:rFonts w:ascii="AvenirLTStd-Roman" w:hAnsi="AvenirLTStd-Roman" w:cs="Segoe UI"/>
          <w:sz w:val="24"/>
          <w:szCs w:val="24"/>
        </w:rPr>
        <w:t>Phone: 0749055531</w:t>
      </w:r>
    </w:p>
    <w:p w14:paraId="1E9468E5" w14:textId="3B94BDA2" w:rsidR="00556FF0" w:rsidRDefault="00556FF0" w:rsidP="00556FF0">
      <w:pPr>
        <w:pBdr>
          <w:bottom w:val="single" w:sz="6" w:space="1" w:color="auto"/>
        </w:pBdr>
        <w:rPr>
          <w:rFonts w:ascii="AvenirLTStd-Roman" w:hAnsi="AvenirLTStd-Roman" w:cs="Segoe UI"/>
          <w:sz w:val="24"/>
          <w:szCs w:val="24"/>
        </w:rPr>
      </w:pPr>
      <w:r w:rsidRPr="00CC0883">
        <w:rPr>
          <w:rFonts w:ascii="AvenirLTStd-Roman" w:hAnsi="AvenirLTStd-Roman" w:cs="Segoe UI"/>
          <w:sz w:val="24"/>
          <w:szCs w:val="24"/>
        </w:rPr>
        <w:t xml:space="preserve">Website: </w:t>
      </w:r>
      <w:hyperlink r:id="rId9" w:history="1">
        <w:r w:rsidR="00A05ACD" w:rsidRPr="00BC7DDB">
          <w:rPr>
            <w:rStyle w:val="Hyperlink"/>
            <w:rFonts w:ascii="AvenirLTStd-Roman" w:hAnsi="AvenirLTStd-Roman" w:cs="Segoe UI"/>
            <w:sz w:val="24"/>
            <w:szCs w:val="24"/>
          </w:rPr>
          <w:t>www.lazulipmic.com</w:t>
        </w:r>
      </w:hyperlink>
      <w:r w:rsidR="00A05ACD">
        <w:rPr>
          <w:rStyle w:val="Hyperlink"/>
          <w:rFonts w:ascii="AvenirLTStd-Roman" w:hAnsi="AvenirLTStd-Roman" w:cs="Segoe UI"/>
          <w:sz w:val="24"/>
          <w:szCs w:val="24"/>
        </w:rPr>
        <w:t xml:space="preserve"> </w:t>
      </w:r>
      <w:r w:rsidRPr="00CC0883">
        <w:rPr>
          <w:rFonts w:ascii="AvenirLTStd-Roman" w:hAnsi="AvenirLTStd-Roman" w:cs="Segoe UI"/>
          <w:sz w:val="24"/>
          <w:szCs w:val="24"/>
        </w:rPr>
        <w:t xml:space="preserve"> </w:t>
      </w:r>
    </w:p>
    <w:p w14:paraId="3E88EACA" w14:textId="77777777" w:rsidR="003C696D" w:rsidRPr="00CC0883" w:rsidRDefault="003C696D" w:rsidP="00556FF0">
      <w:pPr>
        <w:pBdr>
          <w:bottom w:val="single" w:sz="6" w:space="1" w:color="auto"/>
        </w:pBdr>
        <w:rPr>
          <w:rFonts w:ascii="AvenirLTStd-Roman" w:hAnsi="AvenirLTStd-Roman" w:cs="Segoe UI"/>
          <w:sz w:val="24"/>
          <w:szCs w:val="24"/>
        </w:rPr>
      </w:pPr>
    </w:p>
    <w:p w14:paraId="25A419CE" w14:textId="77777777" w:rsidR="00556FF0" w:rsidRPr="00CC0883" w:rsidRDefault="00556FF0" w:rsidP="00556FF0">
      <w:pPr>
        <w:rPr>
          <w:rFonts w:ascii="AvenirLTStd-Roman" w:hAnsi="AvenirLTStd-Roman" w:cs="Segoe UI"/>
          <w:sz w:val="44"/>
          <w:szCs w:val="44"/>
          <w:u w:val="single"/>
        </w:rPr>
      </w:pPr>
      <w:r w:rsidRPr="00CC0883">
        <w:rPr>
          <w:rFonts w:ascii="AvenirLTStd-Roman" w:hAnsi="AvenirLTStd-Roman" w:cs="Segoe UI"/>
          <w:sz w:val="44"/>
          <w:szCs w:val="44"/>
          <w:u w:val="single"/>
        </w:rPr>
        <w:t xml:space="preserve">Submitted to: UNICEF, Afghanistan </w:t>
      </w:r>
    </w:p>
    <w:p w14:paraId="237EC62F" w14:textId="77777777" w:rsidR="00556FF0" w:rsidRPr="00CC0883" w:rsidRDefault="00556FF0" w:rsidP="00556FF0">
      <w:pPr>
        <w:rPr>
          <w:rFonts w:ascii="AvenirLTStd-Roman" w:hAnsi="AvenirLTStd-Roman" w:cs="Segoe UI"/>
          <w:sz w:val="24"/>
          <w:szCs w:val="24"/>
        </w:rPr>
      </w:pPr>
      <w:r w:rsidRPr="00CC0883">
        <w:rPr>
          <w:rFonts w:ascii="AvenirLTStd-Roman" w:hAnsi="AvenirLTStd-Roman" w:cs="Segoe UI"/>
          <w:sz w:val="24"/>
          <w:szCs w:val="24"/>
        </w:rPr>
        <w:t xml:space="preserve">Address: Jalalabad Road, Kabul, Afghanistan </w:t>
      </w:r>
    </w:p>
    <w:p w14:paraId="5185C474" w14:textId="77777777" w:rsidR="00556FF0" w:rsidRPr="00CC0883" w:rsidRDefault="00556FF0" w:rsidP="00556FF0">
      <w:pPr>
        <w:rPr>
          <w:rFonts w:ascii="AvenirLTStd-Roman" w:hAnsi="AvenirLTStd-Roman" w:cs="Segoe UI"/>
          <w:sz w:val="24"/>
          <w:szCs w:val="24"/>
        </w:rPr>
      </w:pPr>
    </w:p>
    <w:p w14:paraId="13CE65A4" w14:textId="77777777" w:rsidR="00556FF0" w:rsidRPr="00CC0883" w:rsidRDefault="00556FF0" w:rsidP="00556FF0">
      <w:pPr>
        <w:jc w:val="right"/>
        <w:rPr>
          <w:rFonts w:ascii="AvenirLTStd-Roman" w:hAnsi="AvenirLTStd-Roman" w:cs="Segoe UI"/>
          <w:sz w:val="24"/>
          <w:szCs w:val="24"/>
        </w:rPr>
      </w:pPr>
      <w:r w:rsidRPr="00CC0883">
        <w:rPr>
          <w:rFonts w:ascii="AvenirLTStd-Roman" w:hAnsi="AvenirLTStd-Roman" w:cs="Segoe UI"/>
          <w:sz w:val="24"/>
          <w:szCs w:val="24"/>
        </w:rPr>
        <w:t xml:space="preserve">Date and Time: 30 January 2025 1600 </w:t>
      </w:r>
      <w:proofErr w:type="spellStart"/>
      <w:r w:rsidRPr="00CC0883">
        <w:rPr>
          <w:rFonts w:ascii="AvenirLTStd-Roman" w:hAnsi="AvenirLTStd-Roman" w:cs="Segoe UI"/>
          <w:sz w:val="24"/>
          <w:szCs w:val="24"/>
        </w:rPr>
        <w:t>Hr</w:t>
      </w:r>
      <w:proofErr w:type="spellEnd"/>
      <w:r w:rsidRPr="00CC0883">
        <w:rPr>
          <w:rFonts w:ascii="AvenirLTStd-Roman" w:hAnsi="AvenirLTStd-Roman" w:cs="Segoe UI"/>
          <w:sz w:val="24"/>
          <w:szCs w:val="24"/>
        </w:rPr>
        <w:t xml:space="preserve"> </w:t>
      </w:r>
    </w:p>
    <w:p w14:paraId="701E13B3" w14:textId="77777777" w:rsidR="00556FF0" w:rsidRPr="00CC0883" w:rsidRDefault="00556FF0" w:rsidP="00556FF0">
      <w:pPr>
        <w:jc w:val="right"/>
        <w:rPr>
          <w:rFonts w:ascii="AvenirLTStd-Roman" w:hAnsi="AvenirLTStd-Roman" w:cs="Segoe UI"/>
          <w:sz w:val="24"/>
          <w:szCs w:val="24"/>
        </w:rPr>
      </w:pPr>
    </w:p>
    <w:p w14:paraId="4CE6B309" w14:textId="77777777" w:rsidR="00556FF0" w:rsidRPr="00CC0883" w:rsidRDefault="00556FF0" w:rsidP="00556FF0">
      <w:pPr>
        <w:jc w:val="right"/>
        <w:rPr>
          <w:rFonts w:ascii="AvenirLTStd-Roman" w:hAnsi="AvenirLTStd-Roman" w:cs="Segoe UI"/>
          <w:sz w:val="24"/>
          <w:szCs w:val="24"/>
        </w:rPr>
      </w:pPr>
    </w:p>
    <w:p w14:paraId="496F4798" w14:textId="77777777" w:rsidR="00556FF0" w:rsidRPr="00CC0883" w:rsidRDefault="00556FF0" w:rsidP="00556FF0">
      <w:pPr>
        <w:jc w:val="right"/>
        <w:rPr>
          <w:rFonts w:ascii="AvenirLTStd-Roman" w:hAnsi="AvenirLTStd-Roman" w:cs="Segoe UI"/>
          <w:sz w:val="24"/>
          <w:szCs w:val="24"/>
        </w:rPr>
      </w:pPr>
    </w:p>
    <w:sdt>
      <w:sdtPr>
        <w:rPr>
          <w:rFonts w:asciiTheme="minorHAnsi" w:eastAsiaTheme="minorHAnsi" w:hAnsiTheme="minorHAnsi" w:cstheme="minorBidi"/>
          <w:color w:val="auto"/>
          <w:kern w:val="2"/>
          <w:sz w:val="22"/>
          <w:szCs w:val="22"/>
          <w14:ligatures w14:val="standardContextual"/>
        </w:rPr>
        <w:id w:val="264353859"/>
        <w:docPartObj>
          <w:docPartGallery w:val="Table of Contents"/>
          <w:docPartUnique/>
        </w:docPartObj>
      </w:sdtPr>
      <w:sdtEndPr>
        <w:rPr>
          <w:b/>
          <w:bCs/>
          <w:noProof/>
        </w:rPr>
      </w:sdtEndPr>
      <w:sdtContent>
        <w:p w14:paraId="4D1A7E91" w14:textId="77777777" w:rsidR="00CC0883" w:rsidRDefault="00CC0883">
          <w:pPr>
            <w:pStyle w:val="TOCHeading"/>
          </w:pPr>
          <w:r>
            <w:t>Contents</w:t>
          </w:r>
        </w:p>
        <w:p w14:paraId="4F756888" w14:textId="59AB52DE" w:rsidR="00402160" w:rsidRDefault="00CC0883">
          <w:pPr>
            <w:pStyle w:val="TOC1"/>
            <w:tabs>
              <w:tab w:val="right" w:leader="dot" w:pos="9350"/>
            </w:tabs>
            <w:rPr>
              <w:rFonts w:eastAsiaTheme="minorEastAsia"/>
              <w:noProof/>
              <w:kern w:val="0"/>
              <w14:ligatures w14:val="none"/>
            </w:rPr>
          </w:pPr>
          <w:r>
            <w:fldChar w:fldCharType="begin"/>
          </w:r>
          <w:r>
            <w:instrText xml:space="preserve"> TOC \o "1-3" \h \z \u </w:instrText>
          </w:r>
          <w:r>
            <w:fldChar w:fldCharType="separate"/>
          </w:r>
          <w:hyperlink w:anchor="_Toc189054407" w:history="1">
            <w:r w:rsidR="00402160" w:rsidRPr="00297677">
              <w:rPr>
                <w:rStyle w:val="Hyperlink"/>
                <w:rFonts w:ascii="AvenirLTStd-Roman" w:hAnsi="AvenirLTStd-Roman" w:cs="Segoe UI"/>
                <w:b/>
                <w:bCs/>
                <w:noProof/>
              </w:rPr>
              <w:t>Cover Letter</w:t>
            </w:r>
            <w:r w:rsidR="00402160">
              <w:rPr>
                <w:noProof/>
                <w:webHidden/>
              </w:rPr>
              <w:tab/>
            </w:r>
            <w:r w:rsidR="00402160">
              <w:rPr>
                <w:noProof/>
                <w:webHidden/>
              </w:rPr>
              <w:fldChar w:fldCharType="begin"/>
            </w:r>
            <w:r w:rsidR="00402160">
              <w:rPr>
                <w:noProof/>
                <w:webHidden/>
              </w:rPr>
              <w:instrText xml:space="preserve"> PAGEREF _Toc189054407 \h </w:instrText>
            </w:r>
            <w:r w:rsidR="00402160">
              <w:rPr>
                <w:noProof/>
                <w:webHidden/>
              </w:rPr>
            </w:r>
            <w:r w:rsidR="00402160">
              <w:rPr>
                <w:noProof/>
                <w:webHidden/>
              </w:rPr>
              <w:fldChar w:fldCharType="separate"/>
            </w:r>
            <w:r w:rsidR="00402160">
              <w:rPr>
                <w:noProof/>
                <w:webHidden/>
              </w:rPr>
              <w:t>3</w:t>
            </w:r>
            <w:r w:rsidR="00402160">
              <w:rPr>
                <w:noProof/>
                <w:webHidden/>
              </w:rPr>
              <w:fldChar w:fldCharType="end"/>
            </w:r>
          </w:hyperlink>
        </w:p>
        <w:p w14:paraId="66380484" w14:textId="427416A3" w:rsidR="00402160" w:rsidRDefault="00000000">
          <w:pPr>
            <w:pStyle w:val="TOC1"/>
            <w:tabs>
              <w:tab w:val="right" w:leader="dot" w:pos="9350"/>
            </w:tabs>
            <w:rPr>
              <w:rFonts w:eastAsiaTheme="minorEastAsia"/>
              <w:noProof/>
              <w:kern w:val="0"/>
              <w14:ligatures w14:val="none"/>
            </w:rPr>
          </w:pPr>
          <w:hyperlink w:anchor="_Toc189054408" w:history="1">
            <w:r w:rsidR="00402160" w:rsidRPr="00297677">
              <w:rPr>
                <w:rStyle w:val="Hyperlink"/>
                <w:rFonts w:ascii="AvenirLTStd-Roman" w:hAnsi="AvenirLTStd-Roman" w:cs="Segoe UI"/>
                <w:b/>
                <w:bCs/>
                <w:noProof/>
              </w:rPr>
              <w:t>Organizational Information</w:t>
            </w:r>
            <w:r w:rsidR="00402160">
              <w:rPr>
                <w:noProof/>
                <w:webHidden/>
              </w:rPr>
              <w:tab/>
            </w:r>
            <w:r w:rsidR="00402160">
              <w:rPr>
                <w:noProof/>
                <w:webHidden/>
              </w:rPr>
              <w:fldChar w:fldCharType="begin"/>
            </w:r>
            <w:r w:rsidR="00402160">
              <w:rPr>
                <w:noProof/>
                <w:webHidden/>
              </w:rPr>
              <w:instrText xml:space="preserve"> PAGEREF _Toc189054408 \h </w:instrText>
            </w:r>
            <w:r w:rsidR="00402160">
              <w:rPr>
                <w:noProof/>
                <w:webHidden/>
              </w:rPr>
            </w:r>
            <w:r w:rsidR="00402160">
              <w:rPr>
                <w:noProof/>
                <w:webHidden/>
              </w:rPr>
              <w:fldChar w:fldCharType="separate"/>
            </w:r>
            <w:r w:rsidR="00402160">
              <w:rPr>
                <w:noProof/>
                <w:webHidden/>
              </w:rPr>
              <w:t>4</w:t>
            </w:r>
            <w:r w:rsidR="00402160">
              <w:rPr>
                <w:noProof/>
                <w:webHidden/>
              </w:rPr>
              <w:fldChar w:fldCharType="end"/>
            </w:r>
          </w:hyperlink>
        </w:p>
        <w:p w14:paraId="0E12375D" w14:textId="34C19A5E" w:rsidR="00402160" w:rsidRDefault="00000000">
          <w:pPr>
            <w:pStyle w:val="TOC1"/>
            <w:tabs>
              <w:tab w:val="right" w:leader="dot" w:pos="9350"/>
            </w:tabs>
            <w:rPr>
              <w:rFonts w:eastAsiaTheme="minorEastAsia"/>
              <w:noProof/>
              <w:kern w:val="0"/>
              <w14:ligatures w14:val="none"/>
            </w:rPr>
          </w:pPr>
          <w:hyperlink w:anchor="_Toc189054409" w:history="1">
            <w:r w:rsidR="00402160" w:rsidRPr="00297677">
              <w:rPr>
                <w:rStyle w:val="Hyperlink"/>
                <w:rFonts w:ascii="AvenirLTStd-Roman" w:hAnsi="AvenirLTStd-Roman" w:cs="Segoe UI"/>
                <w:b/>
                <w:bCs/>
                <w:noProof/>
                <w:lang w:bidi="ps-AF"/>
              </w:rPr>
              <w:t>Statement of Need</w:t>
            </w:r>
            <w:r w:rsidR="00402160">
              <w:rPr>
                <w:noProof/>
                <w:webHidden/>
              </w:rPr>
              <w:tab/>
            </w:r>
            <w:r w:rsidR="00402160">
              <w:rPr>
                <w:noProof/>
                <w:webHidden/>
              </w:rPr>
              <w:fldChar w:fldCharType="begin"/>
            </w:r>
            <w:r w:rsidR="00402160">
              <w:rPr>
                <w:noProof/>
                <w:webHidden/>
              </w:rPr>
              <w:instrText xml:space="preserve"> PAGEREF _Toc189054409 \h </w:instrText>
            </w:r>
            <w:r w:rsidR="00402160">
              <w:rPr>
                <w:noProof/>
                <w:webHidden/>
              </w:rPr>
            </w:r>
            <w:r w:rsidR="00402160">
              <w:rPr>
                <w:noProof/>
                <w:webHidden/>
              </w:rPr>
              <w:fldChar w:fldCharType="separate"/>
            </w:r>
            <w:r w:rsidR="00402160">
              <w:rPr>
                <w:noProof/>
                <w:webHidden/>
              </w:rPr>
              <w:t>6</w:t>
            </w:r>
            <w:r w:rsidR="00402160">
              <w:rPr>
                <w:noProof/>
                <w:webHidden/>
              </w:rPr>
              <w:fldChar w:fldCharType="end"/>
            </w:r>
          </w:hyperlink>
        </w:p>
        <w:p w14:paraId="6BE2A47A" w14:textId="3079CB83" w:rsidR="00402160" w:rsidRDefault="00000000">
          <w:pPr>
            <w:pStyle w:val="TOC1"/>
            <w:tabs>
              <w:tab w:val="right" w:leader="dot" w:pos="9350"/>
            </w:tabs>
            <w:rPr>
              <w:rFonts w:eastAsiaTheme="minorEastAsia"/>
              <w:noProof/>
              <w:kern w:val="0"/>
              <w14:ligatures w14:val="none"/>
            </w:rPr>
          </w:pPr>
          <w:hyperlink w:anchor="_Toc189054410" w:history="1">
            <w:r w:rsidR="00402160" w:rsidRPr="00297677">
              <w:rPr>
                <w:rStyle w:val="Hyperlink"/>
                <w:rFonts w:ascii="AvenirLTStd-Roman" w:hAnsi="AvenirLTStd-Roman" w:cs="Segoe UI"/>
                <w:b/>
                <w:bCs/>
                <w:noProof/>
                <w:lang w:bidi="ps-AF"/>
              </w:rPr>
              <w:t>Executive Summary</w:t>
            </w:r>
            <w:r w:rsidR="00402160">
              <w:rPr>
                <w:noProof/>
                <w:webHidden/>
              </w:rPr>
              <w:tab/>
            </w:r>
            <w:r w:rsidR="00402160">
              <w:rPr>
                <w:noProof/>
                <w:webHidden/>
              </w:rPr>
              <w:fldChar w:fldCharType="begin"/>
            </w:r>
            <w:r w:rsidR="00402160">
              <w:rPr>
                <w:noProof/>
                <w:webHidden/>
              </w:rPr>
              <w:instrText xml:space="preserve"> PAGEREF _Toc189054410 \h </w:instrText>
            </w:r>
            <w:r w:rsidR="00402160">
              <w:rPr>
                <w:noProof/>
                <w:webHidden/>
              </w:rPr>
            </w:r>
            <w:r w:rsidR="00402160">
              <w:rPr>
                <w:noProof/>
                <w:webHidden/>
              </w:rPr>
              <w:fldChar w:fldCharType="separate"/>
            </w:r>
            <w:r w:rsidR="00402160">
              <w:rPr>
                <w:noProof/>
                <w:webHidden/>
              </w:rPr>
              <w:t>10</w:t>
            </w:r>
            <w:r w:rsidR="00402160">
              <w:rPr>
                <w:noProof/>
                <w:webHidden/>
              </w:rPr>
              <w:fldChar w:fldCharType="end"/>
            </w:r>
          </w:hyperlink>
        </w:p>
        <w:p w14:paraId="70CCD746" w14:textId="505C70A1" w:rsidR="00402160" w:rsidRDefault="00000000">
          <w:pPr>
            <w:pStyle w:val="TOC1"/>
            <w:tabs>
              <w:tab w:val="right" w:leader="dot" w:pos="9350"/>
            </w:tabs>
            <w:rPr>
              <w:rFonts w:eastAsiaTheme="minorEastAsia"/>
              <w:noProof/>
              <w:kern w:val="0"/>
              <w14:ligatures w14:val="none"/>
            </w:rPr>
          </w:pPr>
          <w:hyperlink w:anchor="_Toc189054411" w:history="1">
            <w:r w:rsidR="00402160" w:rsidRPr="00297677">
              <w:rPr>
                <w:rStyle w:val="Hyperlink"/>
                <w:rFonts w:ascii="AvenirLTStd-Roman" w:hAnsi="AvenirLTStd-Roman" w:cs="Segoe UI"/>
                <w:b/>
                <w:bCs/>
                <w:noProof/>
                <w:lang w:bidi="ps-AF"/>
              </w:rPr>
              <w:t>Project Objectives</w:t>
            </w:r>
            <w:r w:rsidR="00402160">
              <w:rPr>
                <w:noProof/>
                <w:webHidden/>
              </w:rPr>
              <w:tab/>
            </w:r>
            <w:r w:rsidR="00402160">
              <w:rPr>
                <w:noProof/>
                <w:webHidden/>
              </w:rPr>
              <w:fldChar w:fldCharType="begin"/>
            </w:r>
            <w:r w:rsidR="00402160">
              <w:rPr>
                <w:noProof/>
                <w:webHidden/>
              </w:rPr>
              <w:instrText xml:space="preserve"> PAGEREF _Toc189054411 \h </w:instrText>
            </w:r>
            <w:r w:rsidR="00402160">
              <w:rPr>
                <w:noProof/>
                <w:webHidden/>
              </w:rPr>
            </w:r>
            <w:r w:rsidR="00402160">
              <w:rPr>
                <w:noProof/>
                <w:webHidden/>
              </w:rPr>
              <w:fldChar w:fldCharType="separate"/>
            </w:r>
            <w:r w:rsidR="00402160">
              <w:rPr>
                <w:noProof/>
                <w:webHidden/>
              </w:rPr>
              <w:t>13</w:t>
            </w:r>
            <w:r w:rsidR="00402160">
              <w:rPr>
                <w:noProof/>
                <w:webHidden/>
              </w:rPr>
              <w:fldChar w:fldCharType="end"/>
            </w:r>
          </w:hyperlink>
        </w:p>
        <w:p w14:paraId="7D6B9B7A" w14:textId="26C88F0E" w:rsidR="00402160" w:rsidRDefault="00000000">
          <w:pPr>
            <w:pStyle w:val="TOC1"/>
            <w:tabs>
              <w:tab w:val="right" w:leader="dot" w:pos="9350"/>
            </w:tabs>
            <w:rPr>
              <w:rFonts w:eastAsiaTheme="minorEastAsia"/>
              <w:noProof/>
              <w:kern w:val="0"/>
              <w14:ligatures w14:val="none"/>
            </w:rPr>
          </w:pPr>
          <w:hyperlink w:anchor="_Toc189054412" w:history="1">
            <w:r w:rsidR="00402160" w:rsidRPr="00297677">
              <w:rPr>
                <w:rStyle w:val="Hyperlink"/>
                <w:rFonts w:ascii="AvenirLTStd-Roman" w:hAnsi="AvenirLTStd-Roman" w:cs="Segoe UI"/>
                <w:b/>
                <w:bCs/>
                <w:noProof/>
                <w:lang w:bidi="ps-AF"/>
              </w:rPr>
              <w:t>Target Population/Beneficiaries</w:t>
            </w:r>
            <w:r w:rsidR="00402160">
              <w:rPr>
                <w:noProof/>
                <w:webHidden/>
              </w:rPr>
              <w:tab/>
            </w:r>
            <w:r w:rsidR="00402160">
              <w:rPr>
                <w:noProof/>
                <w:webHidden/>
              </w:rPr>
              <w:fldChar w:fldCharType="begin"/>
            </w:r>
            <w:r w:rsidR="00402160">
              <w:rPr>
                <w:noProof/>
                <w:webHidden/>
              </w:rPr>
              <w:instrText xml:space="preserve"> PAGEREF _Toc189054412 \h </w:instrText>
            </w:r>
            <w:r w:rsidR="00402160">
              <w:rPr>
                <w:noProof/>
                <w:webHidden/>
              </w:rPr>
            </w:r>
            <w:r w:rsidR="00402160">
              <w:rPr>
                <w:noProof/>
                <w:webHidden/>
              </w:rPr>
              <w:fldChar w:fldCharType="separate"/>
            </w:r>
            <w:r w:rsidR="00402160">
              <w:rPr>
                <w:noProof/>
                <w:webHidden/>
              </w:rPr>
              <w:t>16</w:t>
            </w:r>
            <w:r w:rsidR="00402160">
              <w:rPr>
                <w:noProof/>
                <w:webHidden/>
              </w:rPr>
              <w:fldChar w:fldCharType="end"/>
            </w:r>
          </w:hyperlink>
        </w:p>
        <w:p w14:paraId="24388BB0" w14:textId="13373647" w:rsidR="00402160" w:rsidRDefault="00000000">
          <w:pPr>
            <w:pStyle w:val="TOC1"/>
            <w:tabs>
              <w:tab w:val="right" w:leader="dot" w:pos="9350"/>
            </w:tabs>
            <w:rPr>
              <w:rFonts w:eastAsiaTheme="minorEastAsia"/>
              <w:noProof/>
              <w:kern w:val="0"/>
              <w14:ligatures w14:val="none"/>
            </w:rPr>
          </w:pPr>
          <w:hyperlink w:anchor="_Toc189054413" w:history="1">
            <w:r w:rsidR="00402160" w:rsidRPr="00297677">
              <w:rPr>
                <w:rStyle w:val="Hyperlink"/>
                <w:rFonts w:ascii="AvenirLTStd-Roman" w:hAnsi="AvenirLTStd-Roman" w:cs="Segoe UI"/>
                <w:b/>
                <w:bCs/>
                <w:noProof/>
                <w:lang w:bidi="ps-AF"/>
              </w:rPr>
              <w:t>Organizational Capacity</w:t>
            </w:r>
            <w:r w:rsidR="00402160">
              <w:rPr>
                <w:noProof/>
                <w:webHidden/>
              </w:rPr>
              <w:tab/>
            </w:r>
            <w:r w:rsidR="00402160">
              <w:rPr>
                <w:noProof/>
                <w:webHidden/>
              </w:rPr>
              <w:fldChar w:fldCharType="begin"/>
            </w:r>
            <w:r w:rsidR="00402160">
              <w:rPr>
                <w:noProof/>
                <w:webHidden/>
              </w:rPr>
              <w:instrText xml:space="preserve"> PAGEREF _Toc189054413 \h </w:instrText>
            </w:r>
            <w:r w:rsidR="00402160">
              <w:rPr>
                <w:noProof/>
                <w:webHidden/>
              </w:rPr>
            </w:r>
            <w:r w:rsidR="00402160">
              <w:rPr>
                <w:noProof/>
                <w:webHidden/>
              </w:rPr>
              <w:fldChar w:fldCharType="separate"/>
            </w:r>
            <w:r w:rsidR="00402160">
              <w:rPr>
                <w:noProof/>
                <w:webHidden/>
              </w:rPr>
              <w:t>18</w:t>
            </w:r>
            <w:r w:rsidR="00402160">
              <w:rPr>
                <w:noProof/>
                <w:webHidden/>
              </w:rPr>
              <w:fldChar w:fldCharType="end"/>
            </w:r>
          </w:hyperlink>
        </w:p>
        <w:p w14:paraId="285395DD" w14:textId="715FE256" w:rsidR="00402160" w:rsidRDefault="00000000">
          <w:pPr>
            <w:pStyle w:val="TOC1"/>
            <w:tabs>
              <w:tab w:val="right" w:leader="dot" w:pos="9350"/>
            </w:tabs>
            <w:rPr>
              <w:rFonts w:eastAsiaTheme="minorEastAsia"/>
              <w:noProof/>
              <w:kern w:val="0"/>
              <w14:ligatures w14:val="none"/>
            </w:rPr>
          </w:pPr>
          <w:hyperlink w:anchor="_Toc189054414" w:history="1">
            <w:r w:rsidR="00402160" w:rsidRPr="00297677">
              <w:rPr>
                <w:rStyle w:val="Hyperlink"/>
                <w:rFonts w:ascii="AvenirLTStd-Roman" w:hAnsi="AvenirLTStd-Roman" w:cs="Segoe UI"/>
                <w:b/>
                <w:bCs/>
                <w:noProof/>
                <w:lang w:bidi="ps-AF"/>
              </w:rPr>
              <w:t>Work Plan:</w:t>
            </w:r>
            <w:r w:rsidR="00402160">
              <w:rPr>
                <w:noProof/>
                <w:webHidden/>
              </w:rPr>
              <w:tab/>
            </w:r>
            <w:r w:rsidR="00402160">
              <w:rPr>
                <w:noProof/>
                <w:webHidden/>
              </w:rPr>
              <w:fldChar w:fldCharType="begin"/>
            </w:r>
            <w:r w:rsidR="00402160">
              <w:rPr>
                <w:noProof/>
                <w:webHidden/>
              </w:rPr>
              <w:instrText xml:space="preserve"> PAGEREF _Toc189054414 \h </w:instrText>
            </w:r>
            <w:r w:rsidR="00402160">
              <w:rPr>
                <w:noProof/>
                <w:webHidden/>
              </w:rPr>
            </w:r>
            <w:r w:rsidR="00402160">
              <w:rPr>
                <w:noProof/>
                <w:webHidden/>
              </w:rPr>
              <w:fldChar w:fldCharType="separate"/>
            </w:r>
            <w:r w:rsidR="00402160">
              <w:rPr>
                <w:noProof/>
                <w:webHidden/>
              </w:rPr>
              <w:t>22</w:t>
            </w:r>
            <w:r w:rsidR="00402160">
              <w:rPr>
                <w:noProof/>
                <w:webHidden/>
              </w:rPr>
              <w:fldChar w:fldCharType="end"/>
            </w:r>
          </w:hyperlink>
        </w:p>
        <w:p w14:paraId="29A8F83B" w14:textId="4156D7BA" w:rsidR="00402160" w:rsidRDefault="00000000">
          <w:pPr>
            <w:pStyle w:val="TOC1"/>
            <w:tabs>
              <w:tab w:val="right" w:leader="dot" w:pos="9350"/>
            </w:tabs>
            <w:rPr>
              <w:rFonts w:eastAsiaTheme="minorEastAsia"/>
              <w:noProof/>
              <w:kern w:val="0"/>
              <w14:ligatures w14:val="none"/>
            </w:rPr>
          </w:pPr>
          <w:hyperlink w:anchor="_Toc189054415" w:history="1">
            <w:r w:rsidR="00402160" w:rsidRPr="00297677">
              <w:rPr>
                <w:rStyle w:val="Hyperlink"/>
                <w:rFonts w:ascii="AvenirLTStd-Roman" w:hAnsi="AvenirLTStd-Roman" w:cs="Segoe UI"/>
                <w:b/>
                <w:bCs/>
                <w:noProof/>
                <w:lang w:bidi="ps-AF"/>
              </w:rPr>
              <w:t>Risk Assessment:</w:t>
            </w:r>
            <w:r w:rsidR="00402160">
              <w:rPr>
                <w:noProof/>
                <w:webHidden/>
              </w:rPr>
              <w:tab/>
            </w:r>
            <w:r w:rsidR="00402160">
              <w:rPr>
                <w:noProof/>
                <w:webHidden/>
              </w:rPr>
              <w:fldChar w:fldCharType="begin"/>
            </w:r>
            <w:r w:rsidR="00402160">
              <w:rPr>
                <w:noProof/>
                <w:webHidden/>
              </w:rPr>
              <w:instrText xml:space="preserve"> PAGEREF _Toc189054415 \h </w:instrText>
            </w:r>
            <w:r w:rsidR="00402160">
              <w:rPr>
                <w:noProof/>
                <w:webHidden/>
              </w:rPr>
            </w:r>
            <w:r w:rsidR="00402160">
              <w:rPr>
                <w:noProof/>
                <w:webHidden/>
              </w:rPr>
              <w:fldChar w:fldCharType="separate"/>
            </w:r>
            <w:r w:rsidR="00402160">
              <w:rPr>
                <w:noProof/>
                <w:webHidden/>
              </w:rPr>
              <w:t>23</w:t>
            </w:r>
            <w:r w:rsidR="00402160">
              <w:rPr>
                <w:noProof/>
                <w:webHidden/>
              </w:rPr>
              <w:fldChar w:fldCharType="end"/>
            </w:r>
          </w:hyperlink>
        </w:p>
        <w:p w14:paraId="5247CB12" w14:textId="626948ED" w:rsidR="00402160" w:rsidRDefault="00000000">
          <w:pPr>
            <w:pStyle w:val="TOC1"/>
            <w:tabs>
              <w:tab w:val="right" w:leader="dot" w:pos="9350"/>
            </w:tabs>
            <w:rPr>
              <w:rFonts w:eastAsiaTheme="minorEastAsia"/>
              <w:noProof/>
              <w:kern w:val="0"/>
              <w14:ligatures w14:val="none"/>
            </w:rPr>
          </w:pPr>
          <w:hyperlink w:anchor="_Toc189054416" w:history="1">
            <w:r w:rsidR="00402160" w:rsidRPr="00297677">
              <w:rPr>
                <w:rStyle w:val="Hyperlink"/>
                <w:rFonts w:ascii="AvenirLTStd-Roman" w:hAnsi="AvenirLTStd-Roman" w:cs="Segoe UI"/>
                <w:b/>
                <w:bCs/>
                <w:noProof/>
                <w:lang w:bidi="ps-AF"/>
              </w:rPr>
              <w:t>Budget Breakdown</w:t>
            </w:r>
            <w:r w:rsidR="00402160">
              <w:rPr>
                <w:noProof/>
                <w:webHidden/>
              </w:rPr>
              <w:tab/>
            </w:r>
            <w:r w:rsidR="00402160">
              <w:rPr>
                <w:noProof/>
                <w:webHidden/>
              </w:rPr>
              <w:fldChar w:fldCharType="begin"/>
            </w:r>
            <w:r w:rsidR="00402160">
              <w:rPr>
                <w:noProof/>
                <w:webHidden/>
              </w:rPr>
              <w:instrText xml:space="preserve"> PAGEREF _Toc189054416 \h </w:instrText>
            </w:r>
            <w:r w:rsidR="00402160">
              <w:rPr>
                <w:noProof/>
                <w:webHidden/>
              </w:rPr>
            </w:r>
            <w:r w:rsidR="00402160">
              <w:rPr>
                <w:noProof/>
                <w:webHidden/>
              </w:rPr>
              <w:fldChar w:fldCharType="separate"/>
            </w:r>
            <w:r w:rsidR="00402160">
              <w:rPr>
                <w:noProof/>
                <w:webHidden/>
              </w:rPr>
              <w:t>25</w:t>
            </w:r>
            <w:r w:rsidR="00402160">
              <w:rPr>
                <w:noProof/>
                <w:webHidden/>
              </w:rPr>
              <w:fldChar w:fldCharType="end"/>
            </w:r>
          </w:hyperlink>
        </w:p>
        <w:p w14:paraId="27465100" w14:textId="50F9F0BA" w:rsidR="00402160" w:rsidRDefault="00000000">
          <w:pPr>
            <w:pStyle w:val="TOC1"/>
            <w:tabs>
              <w:tab w:val="right" w:leader="dot" w:pos="9350"/>
            </w:tabs>
            <w:rPr>
              <w:rFonts w:eastAsiaTheme="minorEastAsia"/>
              <w:noProof/>
              <w:kern w:val="0"/>
              <w14:ligatures w14:val="none"/>
            </w:rPr>
          </w:pPr>
          <w:hyperlink w:anchor="_Toc189054417" w:history="1">
            <w:r w:rsidR="00402160" w:rsidRPr="00297677">
              <w:rPr>
                <w:rStyle w:val="Hyperlink"/>
                <w:rFonts w:ascii="AvenirLTStd-Roman" w:hAnsi="AvenirLTStd-Roman" w:cs="Segoe UI"/>
                <w:b/>
                <w:bCs/>
                <w:noProof/>
                <w:lang w:bidi="ps-AF"/>
              </w:rPr>
              <w:t>Sustainability Plan</w:t>
            </w:r>
            <w:r w:rsidR="00402160">
              <w:rPr>
                <w:noProof/>
                <w:webHidden/>
              </w:rPr>
              <w:tab/>
            </w:r>
            <w:r w:rsidR="00402160">
              <w:rPr>
                <w:noProof/>
                <w:webHidden/>
              </w:rPr>
              <w:fldChar w:fldCharType="begin"/>
            </w:r>
            <w:r w:rsidR="00402160">
              <w:rPr>
                <w:noProof/>
                <w:webHidden/>
              </w:rPr>
              <w:instrText xml:space="preserve"> PAGEREF _Toc189054417 \h </w:instrText>
            </w:r>
            <w:r w:rsidR="00402160">
              <w:rPr>
                <w:noProof/>
                <w:webHidden/>
              </w:rPr>
            </w:r>
            <w:r w:rsidR="00402160">
              <w:rPr>
                <w:noProof/>
                <w:webHidden/>
              </w:rPr>
              <w:fldChar w:fldCharType="separate"/>
            </w:r>
            <w:r w:rsidR="00402160">
              <w:rPr>
                <w:noProof/>
                <w:webHidden/>
              </w:rPr>
              <w:t>26</w:t>
            </w:r>
            <w:r w:rsidR="00402160">
              <w:rPr>
                <w:noProof/>
                <w:webHidden/>
              </w:rPr>
              <w:fldChar w:fldCharType="end"/>
            </w:r>
          </w:hyperlink>
        </w:p>
        <w:p w14:paraId="4F9E3036" w14:textId="7D1E69B1" w:rsidR="00402160" w:rsidRDefault="00000000">
          <w:pPr>
            <w:pStyle w:val="TOC1"/>
            <w:tabs>
              <w:tab w:val="right" w:leader="dot" w:pos="9350"/>
            </w:tabs>
            <w:rPr>
              <w:rFonts w:eastAsiaTheme="minorEastAsia"/>
              <w:noProof/>
              <w:kern w:val="0"/>
              <w14:ligatures w14:val="none"/>
            </w:rPr>
          </w:pPr>
          <w:hyperlink w:anchor="_Toc189054418" w:history="1">
            <w:r w:rsidR="00402160" w:rsidRPr="00297677">
              <w:rPr>
                <w:rStyle w:val="Hyperlink"/>
                <w:rFonts w:ascii="AvenirLTStd-Roman" w:hAnsi="AvenirLTStd-Roman" w:cs="Segoe UI"/>
                <w:b/>
                <w:bCs/>
                <w:noProof/>
                <w:lang w:bidi="ps-AF"/>
              </w:rPr>
              <w:t>MEAL Plan</w:t>
            </w:r>
            <w:r w:rsidR="00402160">
              <w:rPr>
                <w:noProof/>
                <w:webHidden/>
              </w:rPr>
              <w:tab/>
            </w:r>
            <w:r w:rsidR="00402160">
              <w:rPr>
                <w:noProof/>
                <w:webHidden/>
              </w:rPr>
              <w:fldChar w:fldCharType="begin"/>
            </w:r>
            <w:r w:rsidR="00402160">
              <w:rPr>
                <w:noProof/>
                <w:webHidden/>
              </w:rPr>
              <w:instrText xml:space="preserve"> PAGEREF _Toc189054418 \h </w:instrText>
            </w:r>
            <w:r w:rsidR="00402160">
              <w:rPr>
                <w:noProof/>
                <w:webHidden/>
              </w:rPr>
            </w:r>
            <w:r w:rsidR="00402160">
              <w:rPr>
                <w:noProof/>
                <w:webHidden/>
              </w:rPr>
              <w:fldChar w:fldCharType="separate"/>
            </w:r>
            <w:r w:rsidR="00402160">
              <w:rPr>
                <w:noProof/>
                <w:webHidden/>
              </w:rPr>
              <w:t>31</w:t>
            </w:r>
            <w:r w:rsidR="00402160">
              <w:rPr>
                <w:noProof/>
                <w:webHidden/>
              </w:rPr>
              <w:fldChar w:fldCharType="end"/>
            </w:r>
          </w:hyperlink>
        </w:p>
        <w:p w14:paraId="02AC5ED6" w14:textId="6092893A" w:rsidR="00402160" w:rsidRDefault="00000000">
          <w:pPr>
            <w:pStyle w:val="TOC1"/>
            <w:tabs>
              <w:tab w:val="right" w:leader="dot" w:pos="9350"/>
            </w:tabs>
            <w:rPr>
              <w:rFonts w:eastAsiaTheme="minorEastAsia"/>
              <w:noProof/>
              <w:kern w:val="0"/>
              <w14:ligatures w14:val="none"/>
            </w:rPr>
          </w:pPr>
          <w:hyperlink w:anchor="_Toc189054419" w:history="1">
            <w:r w:rsidR="00402160" w:rsidRPr="00297677">
              <w:rPr>
                <w:rStyle w:val="Hyperlink"/>
                <w:rFonts w:ascii="AvenirLTStd-Roman" w:hAnsi="AvenirLTStd-Roman" w:cs="Segoe UI"/>
                <w:b/>
                <w:bCs/>
                <w:noProof/>
                <w:lang w:bidi="ps-AF"/>
              </w:rPr>
              <w:t>Supporting Documents</w:t>
            </w:r>
            <w:r w:rsidR="00402160">
              <w:rPr>
                <w:noProof/>
                <w:webHidden/>
              </w:rPr>
              <w:tab/>
            </w:r>
            <w:r w:rsidR="00402160">
              <w:rPr>
                <w:noProof/>
                <w:webHidden/>
              </w:rPr>
              <w:fldChar w:fldCharType="begin"/>
            </w:r>
            <w:r w:rsidR="00402160">
              <w:rPr>
                <w:noProof/>
                <w:webHidden/>
              </w:rPr>
              <w:instrText xml:space="preserve"> PAGEREF _Toc189054419 \h </w:instrText>
            </w:r>
            <w:r w:rsidR="00402160">
              <w:rPr>
                <w:noProof/>
                <w:webHidden/>
              </w:rPr>
            </w:r>
            <w:r w:rsidR="00402160">
              <w:rPr>
                <w:noProof/>
                <w:webHidden/>
              </w:rPr>
              <w:fldChar w:fldCharType="separate"/>
            </w:r>
            <w:r w:rsidR="00402160">
              <w:rPr>
                <w:noProof/>
                <w:webHidden/>
              </w:rPr>
              <w:t>36</w:t>
            </w:r>
            <w:r w:rsidR="00402160">
              <w:rPr>
                <w:noProof/>
                <w:webHidden/>
              </w:rPr>
              <w:fldChar w:fldCharType="end"/>
            </w:r>
          </w:hyperlink>
        </w:p>
        <w:p w14:paraId="29BEFBB4" w14:textId="79431C70" w:rsidR="00402160" w:rsidRDefault="00000000">
          <w:pPr>
            <w:pStyle w:val="TOC1"/>
            <w:tabs>
              <w:tab w:val="right" w:leader="dot" w:pos="9350"/>
            </w:tabs>
            <w:rPr>
              <w:rFonts w:eastAsiaTheme="minorEastAsia"/>
              <w:noProof/>
              <w:kern w:val="0"/>
              <w14:ligatures w14:val="none"/>
            </w:rPr>
          </w:pPr>
          <w:hyperlink w:anchor="_Toc189054420" w:history="1">
            <w:r w:rsidR="00402160" w:rsidRPr="00297677">
              <w:rPr>
                <w:rStyle w:val="Hyperlink"/>
                <w:rFonts w:ascii="AvenirLTStd-Roman" w:hAnsi="AvenirLTStd-Roman" w:cs="Segoe UI"/>
                <w:b/>
                <w:bCs/>
                <w:noProof/>
              </w:rPr>
              <w:t>Grant Proposal Submission Checklist</w:t>
            </w:r>
            <w:r w:rsidR="00402160">
              <w:rPr>
                <w:noProof/>
                <w:webHidden/>
              </w:rPr>
              <w:tab/>
            </w:r>
            <w:r w:rsidR="00402160">
              <w:rPr>
                <w:noProof/>
                <w:webHidden/>
              </w:rPr>
              <w:fldChar w:fldCharType="begin"/>
            </w:r>
            <w:r w:rsidR="00402160">
              <w:rPr>
                <w:noProof/>
                <w:webHidden/>
              </w:rPr>
              <w:instrText xml:space="preserve"> PAGEREF _Toc189054420 \h </w:instrText>
            </w:r>
            <w:r w:rsidR="00402160">
              <w:rPr>
                <w:noProof/>
                <w:webHidden/>
              </w:rPr>
            </w:r>
            <w:r w:rsidR="00402160">
              <w:rPr>
                <w:noProof/>
                <w:webHidden/>
              </w:rPr>
              <w:fldChar w:fldCharType="separate"/>
            </w:r>
            <w:r w:rsidR="00402160">
              <w:rPr>
                <w:noProof/>
                <w:webHidden/>
              </w:rPr>
              <w:t>38</w:t>
            </w:r>
            <w:r w:rsidR="00402160">
              <w:rPr>
                <w:noProof/>
                <w:webHidden/>
              </w:rPr>
              <w:fldChar w:fldCharType="end"/>
            </w:r>
          </w:hyperlink>
        </w:p>
        <w:p w14:paraId="317BA2A5" w14:textId="1ECAF892" w:rsidR="00CC0883" w:rsidRDefault="00CC0883">
          <w:r>
            <w:rPr>
              <w:b/>
              <w:bCs/>
              <w:noProof/>
            </w:rPr>
            <w:fldChar w:fldCharType="end"/>
          </w:r>
        </w:p>
      </w:sdtContent>
    </w:sdt>
    <w:p w14:paraId="6F1B71F9" w14:textId="77777777" w:rsidR="00556FF0" w:rsidRPr="00CC0883" w:rsidRDefault="00556FF0" w:rsidP="00CC0883">
      <w:pPr>
        <w:rPr>
          <w:rFonts w:ascii="AvenirLTStd-Roman" w:hAnsi="AvenirLTStd-Roman" w:cs="Segoe UI"/>
          <w:sz w:val="24"/>
          <w:szCs w:val="24"/>
        </w:rPr>
      </w:pPr>
    </w:p>
    <w:p w14:paraId="0AF05C17" w14:textId="77777777" w:rsidR="00556FF0" w:rsidRPr="00CC0883" w:rsidRDefault="00556FF0" w:rsidP="00CD1F41">
      <w:pPr>
        <w:rPr>
          <w:rFonts w:ascii="AvenirLTStd-Roman" w:hAnsi="AvenirLTStd-Roman" w:cs="Segoe UI"/>
          <w:sz w:val="24"/>
          <w:szCs w:val="24"/>
        </w:rPr>
      </w:pPr>
    </w:p>
    <w:p w14:paraId="420990EF" w14:textId="77777777" w:rsidR="002864D3" w:rsidRPr="00CC0883" w:rsidRDefault="002864D3" w:rsidP="00CD1F41">
      <w:pPr>
        <w:rPr>
          <w:rFonts w:ascii="AvenirLTStd-Roman" w:hAnsi="AvenirLTStd-Roman" w:cs="Segoe UI"/>
          <w:sz w:val="24"/>
          <w:szCs w:val="24"/>
        </w:rPr>
      </w:pPr>
    </w:p>
    <w:p w14:paraId="0409EB9B" w14:textId="77777777" w:rsidR="002864D3" w:rsidRPr="00CC0883" w:rsidRDefault="002864D3" w:rsidP="00CD1F41">
      <w:pPr>
        <w:rPr>
          <w:rFonts w:ascii="AvenirLTStd-Roman" w:hAnsi="AvenirLTStd-Roman" w:cs="Segoe UI"/>
          <w:sz w:val="24"/>
          <w:szCs w:val="24"/>
        </w:rPr>
      </w:pPr>
    </w:p>
    <w:p w14:paraId="0BA0576D" w14:textId="77777777" w:rsidR="002864D3" w:rsidRPr="00CC0883" w:rsidRDefault="002864D3" w:rsidP="00CD1F41">
      <w:pPr>
        <w:rPr>
          <w:rFonts w:ascii="AvenirLTStd-Roman" w:hAnsi="AvenirLTStd-Roman" w:cs="Segoe UI"/>
          <w:sz w:val="24"/>
          <w:szCs w:val="24"/>
        </w:rPr>
      </w:pPr>
    </w:p>
    <w:p w14:paraId="2146BA54" w14:textId="77777777" w:rsidR="002864D3" w:rsidRPr="00CC0883" w:rsidRDefault="002864D3" w:rsidP="00CD1F41">
      <w:pPr>
        <w:rPr>
          <w:rFonts w:ascii="AvenirLTStd-Roman" w:hAnsi="AvenirLTStd-Roman" w:cs="Segoe UI"/>
          <w:sz w:val="24"/>
          <w:szCs w:val="24"/>
        </w:rPr>
      </w:pPr>
    </w:p>
    <w:p w14:paraId="3166F82A" w14:textId="77777777" w:rsidR="002864D3" w:rsidRPr="00CC0883" w:rsidRDefault="002864D3" w:rsidP="00CD1F41">
      <w:pPr>
        <w:rPr>
          <w:rFonts w:ascii="AvenirLTStd-Roman" w:hAnsi="AvenirLTStd-Roman" w:cs="Segoe UI"/>
          <w:sz w:val="24"/>
          <w:szCs w:val="24"/>
        </w:rPr>
      </w:pPr>
    </w:p>
    <w:p w14:paraId="564B4051" w14:textId="77777777" w:rsidR="002864D3" w:rsidRPr="00CC0883" w:rsidRDefault="002864D3" w:rsidP="00CD1F41">
      <w:pPr>
        <w:rPr>
          <w:rFonts w:ascii="AvenirLTStd-Roman" w:hAnsi="AvenirLTStd-Roman" w:cs="Segoe UI"/>
          <w:sz w:val="24"/>
          <w:szCs w:val="24"/>
        </w:rPr>
      </w:pPr>
    </w:p>
    <w:p w14:paraId="1FEF5432" w14:textId="77777777" w:rsidR="002864D3" w:rsidRPr="00CC0883" w:rsidRDefault="002864D3" w:rsidP="00CD1F41">
      <w:pPr>
        <w:rPr>
          <w:rFonts w:ascii="AvenirLTStd-Roman" w:hAnsi="AvenirLTStd-Roman" w:cs="Segoe UI"/>
          <w:sz w:val="24"/>
          <w:szCs w:val="24"/>
        </w:rPr>
      </w:pPr>
    </w:p>
    <w:p w14:paraId="3B7DC3CD" w14:textId="77777777" w:rsidR="002864D3" w:rsidRPr="00CC0883" w:rsidRDefault="002864D3" w:rsidP="00CD1F41">
      <w:pPr>
        <w:rPr>
          <w:rFonts w:ascii="AvenirLTStd-Roman" w:hAnsi="AvenirLTStd-Roman" w:cs="Segoe UI"/>
          <w:sz w:val="24"/>
          <w:szCs w:val="24"/>
        </w:rPr>
      </w:pPr>
    </w:p>
    <w:p w14:paraId="0F20736B" w14:textId="77777777" w:rsidR="002864D3" w:rsidRPr="00CC0883" w:rsidRDefault="002864D3" w:rsidP="00CD1F41">
      <w:pPr>
        <w:rPr>
          <w:rFonts w:ascii="AvenirLTStd-Roman" w:hAnsi="AvenirLTStd-Roman" w:cs="Segoe UI"/>
          <w:sz w:val="24"/>
          <w:szCs w:val="24"/>
        </w:rPr>
      </w:pPr>
    </w:p>
    <w:p w14:paraId="6AF89926" w14:textId="77777777" w:rsidR="00CC0883" w:rsidRPr="00CC0883" w:rsidRDefault="00CC0883" w:rsidP="00CC0883">
      <w:pPr>
        <w:pStyle w:val="Heading1"/>
        <w:jc w:val="center"/>
        <w:rPr>
          <w:rFonts w:ascii="AvenirLTStd-Roman" w:hAnsi="AvenirLTStd-Roman" w:cs="Segoe UI"/>
          <w:b/>
          <w:bCs/>
          <w:sz w:val="40"/>
          <w:szCs w:val="40"/>
        </w:rPr>
      </w:pPr>
      <w:bookmarkStart w:id="0" w:name="_Toc189054407"/>
      <w:r w:rsidRPr="00CC0883">
        <w:rPr>
          <w:rFonts w:ascii="AvenirLTStd-Roman" w:hAnsi="AvenirLTStd-Roman" w:cs="Segoe UI"/>
          <w:b/>
          <w:bCs/>
          <w:sz w:val="40"/>
          <w:szCs w:val="40"/>
        </w:rPr>
        <w:lastRenderedPageBreak/>
        <w:t>Cover Letter</w:t>
      </w:r>
      <w:bookmarkEnd w:id="0"/>
    </w:p>
    <w:p w14:paraId="5E18395E" w14:textId="6ED4DDBA" w:rsidR="00CC0883" w:rsidRPr="00CC0883" w:rsidRDefault="00CC0883" w:rsidP="00CC0883">
      <w:pPr>
        <w:rPr>
          <w:rFonts w:ascii="AvenirLTStd-Roman" w:hAnsi="AvenirLTStd-Roman" w:cs="Segoe UI"/>
          <w:sz w:val="24"/>
          <w:szCs w:val="24"/>
        </w:rPr>
      </w:pPr>
      <w:r w:rsidRPr="00CC0883">
        <w:rPr>
          <w:rFonts w:ascii="AvenirLTStd-Roman" w:hAnsi="AvenirLTStd-Roman" w:cs="Segoe UI"/>
          <w:b/>
          <w:bCs/>
          <w:sz w:val="24"/>
          <w:szCs w:val="24"/>
        </w:rPr>
        <w:t>Abdul Rahman Sadiqi</w:t>
      </w:r>
      <w:r w:rsidRPr="00CC0883">
        <w:rPr>
          <w:rFonts w:ascii="AvenirLTStd-Roman" w:hAnsi="AvenirLTStd-Roman" w:cs="Segoe UI"/>
          <w:sz w:val="24"/>
          <w:szCs w:val="24"/>
        </w:rPr>
        <w:br/>
      </w:r>
      <w:r w:rsidR="00A05ACD">
        <w:rPr>
          <w:rFonts w:ascii="AvenirLTStd-Roman" w:hAnsi="AvenirLTStd-Roman" w:cs="Segoe UI"/>
          <w:sz w:val="24"/>
          <w:szCs w:val="24"/>
        </w:rPr>
        <w:t>PMIC</w:t>
      </w:r>
      <w:r w:rsidRPr="00CC0883">
        <w:rPr>
          <w:rFonts w:ascii="AvenirLTStd-Roman" w:hAnsi="AvenirLTStd-Roman" w:cs="Segoe UI"/>
          <w:sz w:val="24"/>
          <w:szCs w:val="24"/>
        </w:rPr>
        <w:t>, Lazuli Pamir Consulting</w:t>
      </w:r>
      <w:r w:rsidRPr="00CC0883">
        <w:rPr>
          <w:rFonts w:ascii="AvenirLTStd-Roman" w:hAnsi="AvenirLTStd-Roman" w:cs="Segoe UI"/>
          <w:sz w:val="24"/>
          <w:szCs w:val="24"/>
        </w:rPr>
        <w:br/>
        <w:t xml:space="preserve">Email: </w:t>
      </w:r>
      <w:r w:rsidR="00A05ACD">
        <w:rPr>
          <w:rFonts w:ascii="AvenirLTStd-Roman" w:hAnsi="AvenirLTStd-Roman" w:cs="Segoe UI"/>
          <w:sz w:val="24"/>
          <w:szCs w:val="24"/>
        </w:rPr>
        <w:t>PMIC</w:t>
      </w:r>
      <w:r w:rsidRPr="00CC0883">
        <w:rPr>
          <w:rFonts w:ascii="AvenirLTStd-Roman" w:hAnsi="AvenirLTStd-Roman" w:cs="Segoe UI"/>
          <w:sz w:val="24"/>
          <w:szCs w:val="24"/>
        </w:rPr>
        <w:t>@lazulipamir.com</w:t>
      </w:r>
      <w:r w:rsidRPr="00CC0883">
        <w:rPr>
          <w:rFonts w:ascii="AvenirLTStd-Roman" w:hAnsi="AvenirLTStd-Roman" w:cs="Segoe UI"/>
          <w:sz w:val="24"/>
          <w:szCs w:val="24"/>
        </w:rPr>
        <w:br/>
        <w:t>Phone: +93 749 055 531</w:t>
      </w:r>
      <w:r w:rsidRPr="00CC0883">
        <w:rPr>
          <w:rFonts w:ascii="AvenirLTStd-Roman" w:hAnsi="AvenirLTStd-Roman" w:cs="Segoe UI"/>
          <w:sz w:val="24"/>
          <w:szCs w:val="24"/>
        </w:rPr>
        <w:br/>
        <w:t xml:space="preserve">Website: </w:t>
      </w:r>
      <w:hyperlink r:id="rId10" w:tgtFrame="_new" w:history="1">
        <w:r w:rsidRPr="00CC0883">
          <w:rPr>
            <w:rStyle w:val="Hyperlink"/>
            <w:rFonts w:ascii="AvenirLTStd-Roman" w:hAnsi="AvenirLTStd-Roman" w:cs="Segoe UI"/>
            <w:sz w:val="24"/>
            <w:szCs w:val="24"/>
          </w:rPr>
          <w:t>www.</w:t>
        </w:r>
        <w:r w:rsidR="00A05ACD">
          <w:rPr>
            <w:rStyle w:val="Hyperlink"/>
            <w:rFonts w:ascii="AvenirLTStd-Roman" w:hAnsi="AvenirLTStd-Roman" w:cs="Segoe UI"/>
            <w:sz w:val="24"/>
            <w:szCs w:val="24"/>
          </w:rPr>
          <w:t>PMIC</w:t>
        </w:r>
        <w:r w:rsidRPr="00CC0883">
          <w:rPr>
            <w:rStyle w:val="Hyperlink"/>
            <w:rFonts w:ascii="AvenirLTStd-Roman" w:hAnsi="AvenirLTStd-Roman" w:cs="Segoe UI"/>
            <w:sz w:val="24"/>
            <w:szCs w:val="24"/>
          </w:rPr>
          <w:t>.net</w:t>
        </w:r>
      </w:hyperlink>
    </w:p>
    <w:p w14:paraId="625DC102" w14:textId="77777777" w:rsidR="00CC0883" w:rsidRPr="00CC0883" w:rsidRDefault="00CC0883" w:rsidP="00CC0883">
      <w:pPr>
        <w:rPr>
          <w:rFonts w:ascii="AvenirLTStd-Roman" w:hAnsi="AvenirLTStd-Roman" w:cs="Segoe UI"/>
          <w:b/>
          <w:bCs/>
          <w:sz w:val="24"/>
          <w:szCs w:val="24"/>
        </w:rPr>
      </w:pPr>
      <w:r w:rsidRPr="00CC0883">
        <w:rPr>
          <w:rFonts w:ascii="AvenirLTStd-Roman" w:hAnsi="AvenirLTStd-Roman" w:cs="Segoe UI"/>
          <w:b/>
          <w:bCs/>
          <w:sz w:val="24"/>
          <w:szCs w:val="24"/>
        </w:rPr>
        <w:t>Date: January 30, 2025</w:t>
      </w:r>
    </w:p>
    <w:p w14:paraId="41C25F37" w14:textId="77777777" w:rsidR="00CC0883" w:rsidRPr="00CC0883" w:rsidRDefault="00CC0883" w:rsidP="00CC0883">
      <w:pPr>
        <w:rPr>
          <w:rFonts w:ascii="AvenirLTStd-Roman" w:hAnsi="AvenirLTStd-Roman" w:cs="Segoe UI"/>
          <w:sz w:val="24"/>
          <w:szCs w:val="24"/>
        </w:rPr>
      </w:pPr>
      <w:r w:rsidRPr="00CC0883">
        <w:rPr>
          <w:rFonts w:ascii="AvenirLTStd-Roman" w:hAnsi="AvenirLTStd-Roman" w:cs="Segoe UI"/>
          <w:b/>
          <w:bCs/>
          <w:sz w:val="24"/>
          <w:szCs w:val="24"/>
        </w:rPr>
        <w:t>To</w:t>
      </w:r>
      <w:r w:rsidRPr="00CC0883">
        <w:rPr>
          <w:rFonts w:ascii="AvenirLTStd-Roman" w:hAnsi="AvenirLTStd-Roman" w:cs="Segoe UI"/>
          <w:sz w:val="24"/>
          <w:szCs w:val="24"/>
        </w:rPr>
        <w:t>: UNICEF Afghanistan</w:t>
      </w:r>
      <w:r w:rsidRPr="00CC0883">
        <w:rPr>
          <w:rFonts w:ascii="AvenirLTStd-Roman" w:hAnsi="AvenirLTStd-Roman" w:cs="Segoe UI"/>
          <w:sz w:val="24"/>
          <w:szCs w:val="24"/>
        </w:rPr>
        <w:br/>
        <w:t>Jalalabad Road</w:t>
      </w:r>
      <w:r w:rsidRPr="00CC0883">
        <w:rPr>
          <w:rFonts w:ascii="AvenirLTStd-Roman" w:hAnsi="AvenirLTStd-Roman" w:cs="Segoe UI"/>
          <w:sz w:val="24"/>
          <w:szCs w:val="24"/>
        </w:rPr>
        <w:br/>
        <w:t>Kabul, Afghanistan</w:t>
      </w:r>
    </w:p>
    <w:p w14:paraId="58CB93A0" w14:textId="77777777" w:rsidR="00CC0883" w:rsidRPr="00CC0883" w:rsidRDefault="00CC0883" w:rsidP="00CC0883">
      <w:pPr>
        <w:rPr>
          <w:rFonts w:ascii="AvenirLTStd-Roman" w:hAnsi="AvenirLTStd-Roman" w:cs="Segoe UI"/>
          <w:sz w:val="24"/>
          <w:szCs w:val="24"/>
        </w:rPr>
      </w:pPr>
      <w:r w:rsidRPr="00CC0883">
        <w:rPr>
          <w:rFonts w:ascii="AvenirLTStd-Roman" w:hAnsi="AvenirLTStd-Roman" w:cs="Segoe UI"/>
          <w:b/>
          <w:bCs/>
          <w:sz w:val="24"/>
          <w:szCs w:val="24"/>
        </w:rPr>
        <w:t>Subject</w:t>
      </w:r>
      <w:r w:rsidRPr="00CC0883">
        <w:rPr>
          <w:rFonts w:ascii="AvenirLTStd-Roman" w:hAnsi="AvenirLTStd-Roman" w:cs="Segoe UI"/>
          <w:sz w:val="24"/>
          <w:szCs w:val="24"/>
        </w:rPr>
        <w:t>: Submission of Grant Proposal for "Enhancing Water and Sanitation Facilities for Health and Hygiene in Baharak District"</w:t>
      </w:r>
    </w:p>
    <w:p w14:paraId="14EB4861" w14:textId="77777777" w:rsidR="00CC0883" w:rsidRPr="00CC0883" w:rsidRDefault="00CC0883" w:rsidP="00CC0883">
      <w:pPr>
        <w:rPr>
          <w:rFonts w:ascii="AvenirLTStd-Roman" w:hAnsi="AvenirLTStd-Roman" w:cs="Segoe UI"/>
          <w:sz w:val="24"/>
          <w:szCs w:val="24"/>
        </w:rPr>
      </w:pPr>
      <w:r w:rsidRPr="00CC0883">
        <w:rPr>
          <w:rFonts w:ascii="AvenirLTStd-Roman" w:hAnsi="AvenirLTStd-Roman" w:cs="Segoe UI"/>
          <w:b/>
          <w:bCs/>
          <w:sz w:val="24"/>
          <w:szCs w:val="24"/>
        </w:rPr>
        <w:t>Dear Sir/Madam,</w:t>
      </w:r>
    </w:p>
    <w:p w14:paraId="21447041" w14:textId="798BC423" w:rsidR="00CC0883" w:rsidRPr="00CC0883" w:rsidRDefault="00CC0883" w:rsidP="00CC0883">
      <w:pPr>
        <w:jc w:val="both"/>
        <w:rPr>
          <w:rFonts w:ascii="AvenirLTStd-Roman" w:hAnsi="AvenirLTStd-Roman" w:cs="Segoe UI"/>
          <w:sz w:val="24"/>
          <w:szCs w:val="24"/>
        </w:rPr>
      </w:pPr>
      <w:r w:rsidRPr="00CC0883">
        <w:rPr>
          <w:rFonts w:ascii="AvenirLTStd-Roman" w:hAnsi="AvenirLTStd-Roman" w:cs="Segoe UI"/>
          <w:sz w:val="24"/>
          <w:szCs w:val="24"/>
        </w:rPr>
        <w:t xml:space="preserve">On behalf of </w:t>
      </w:r>
      <w:r w:rsidR="00FF7460">
        <w:rPr>
          <w:rFonts w:ascii="AvenirLTStd-Roman" w:hAnsi="AvenirLTStd-Roman" w:cs="Segoe UI"/>
          <w:sz w:val="24"/>
          <w:szCs w:val="24"/>
        </w:rPr>
        <w:t xml:space="preserve">Project Management Initiatives Center </w:t>
      </w:r>
      <w:r w:rsidRPr="00CC0883">
        <w:rPr>
          <w:rFonts w:ascii="AvenirLTStd-Roman" w:hAnsi="AvenirLTStd-Roman" w:cs="Segoe UI"/>
          <w:sz w:val="24"/>
          <w:szCs w:val="24"/>
        </w:rPr>
        <w:t>(</w:t>
      </w:r>
      <w:r w:rsidR="00A05ACD">
        <w:rPr>
          <w:rFonts w:ascii="AvenirLTStd-Roman" w:hAnsi="AvenirLTStd-Roman" w:cs="Segoe UI"/>
          <w:sz w:val="24"/>
          <w:szCs w:val="24"/>
        </w:rPr>
        <w:t>PMIC</w:t>
      </w:r>
      <w:r w:rsidRPr="00CC0883">
        <w:rPr>
          <w:rFonts w:ascii="AvenirLTStd-Roman" w:hAnsi="AvenirLTStd-Roman" w:cs="Segoe UI"/>
          <w:sz w:val="24"/>
          <w:szCs w:val="24"/>
        </w:rPr>
        <w:t xml:space="preserve">), I am pleased to submit our grant proposal for the project titled </w:t>
      </w:r>
      <w:r w:rsidRPr="003C696D">
        <w:rPr>
          <w:rFonts w:ascii="AvenirLTStd-Roman" w:hAnsi="AvenirLTStd-Roman" w:cs="Segoe UI"/>
          <w:b/>
          <w:bCs/>
          <w:sz w:val="24"/>
          <w:szCs w:val="24"/>
        </w:rPr>
        <w:t>"Enhancing Water and Sanitation Facilities for Health and Hygiene in Baharak District."</w:t>
      </w:r>
      <w:r w:rsidRPr="00CC0883">
        <w:rPr>
          <w:rFonts w:ascii="AvenirLTStd-Roman" w:hAnsi="AvenirLTStd-Roman" w:cs="Segoe UI"/>
          <w:sz w:val="24"/>
          <w:szCs w:val="24"/>
        </w:rPr>
        <w:t xml:space="preserve"> This initiative is aligned with UNICEF’s mission to improve access to clean water, sanitation, and hygiene, especially in underserved communities.</w:t>
      </w:r>
    </w:p>
    <w:p w14:paraId="59933E3C" w14:textId="77777777" w:rsidR="00CC0883" w:rsidRPr="00CC0883" w:rsidRDefault="00CC0883" w:rsidP="00CC0883">
      <w:pPr>
        <w:jc w:val="both"/>
        <w:rPr>
          <w:rFonts w:ascii="AvenirLTStd-Roman" w:hAnsi="AvenirLTStd-Roman" w:cs="Segoe UI"/>
          <w:sz w:val="24"/>
          <w:szCs w:val="24"/>
        </w:rPr>
      </w:pPr>
      <w:r w:rsidRPr="00CC0883">
        <w:rPr>
          <w:rFonts w:ascii="AvenirLTStd-Roman" w:hAnsi="AvenirLTStd-Roman" w:cs="Segoe UI"/>
          <w:sz w:val="24"/>
          <w:szCs w:val="24"/>
        </w:rPr>
        <w:t>The proposed project addresses critical challenges faced by residents of Baharak District, where over 70% of households lack access to clean water and proper sanitation facilities. Our initiative aims to construct essential WASH infrastructure, conduct hygiene education programs, and empower communities for sustainable development.</w:t>
      </w:r>
    </w:p>
    <w:p w14:paraId="00C76EB9" w14:textId="2C265BBB" w:rsidR="00CC0883" w:rsidRPr="00CC0883" w:rsidRDefault="00A05ACD" w:rsidP="00CC0883">
      <w:pPr>
        <w:jc w:val="both"/>
        <w:rPr>
          <w:rFonts w:ascii="AvenirLTStd-Roman" w:hAnsi="AvenirLTStd-Roman" w:cs="Segoe UI"/>
          <w:sz w:val="24"/>
          <w:szCs w:val="24"/>
        </w:rPr>
      </w:pPr>
      <w:r>
        <w:rPr>
          <w:rFonts w:ascii="AvenirLTStd-Roman" w:hAnsi="AvenirLTStd-Roman" w:cs="Segoe UI"/>
          <w:sz w:val="24"/>
          <w:szCs w:val="24"/>
        </w:rPr>
        <w:t>PMIC</w:t>
      </w:r>
      <w:r w:rsidR="00CC0883" w:rsidRPr="00CC0883">
        <w:rPr>
          <w:rFonts w:ascii="AvenirLTStd-Roman" w:hAnsi="AvenirLTStd-Roman" w:cs="Segoe UI"/>
          <w:sz w:val="24"/>
          <w:szCs w:val="24"/>
        </w:rPr>
        <w:t xml:space="preserve"> has a strong track record of implementing impactful community development projects in Afghanistan. With our experienced team, robust operational framework, and commitment to transparency, we are confident in delivering measurable results that align with UNICEF's strategic priorities.</w:t>
      </w:r>
    </w:p>
    <w:p w14:paraId="7DEF6A66" w14:textId="77777777" w:rsidR="00CC0883" w:rsidRPr="00CC0883" w:rsidRDefault="00CC0883" w:rsidP="00CC0883">
      <w:pPr>
        <w:jc w:val="both"/>
        <w:rPr>
          <w:rFonts w:ascii="AvenirLTStd-Roman" w:hAnsi="AvenirLTStd-Roman" w:cs="Segoe UI"/>
          <w:sz w:val="24"/>
          <w:szCs w:val="24"/>
        </w:rPr>
      </w:pPr>
      <w:r w:rsidRPr="00CC0883">
        <w:rPr>
          <w:rFonts w:ascii="AvenirLTStd-Roman" w:hAnsi="AvenirLTStd-Roman" w:cs="Segoe UI"/>
          <w:sz w:val="24"/>
          <w:szCs w:val="24"/>
        </w:rPr>
        <w:t>Thank you for considering this proposal. We appreciate the opportunity to partner with UNICEF in advancing sustainable development in Afghanistan. Please do not hesitate to contact us for additional information or clarification.</w:t>
      </w:r>
    </w:p>
    <w:p w14:paraId="64D1B7ED" w14:textId="77777777" w:rsidR="00CC0883" w:rsidRPr="00CC0883" w:rsidRDefault="00CC0883" w:rsidP="00CC0883">
      <w:pPr>
        <w:jc w:val="both"/>
        <w:rPr>
          <w:rFonts w:ascii="AvenirLTStd-Roman" w:hAnsi="AvenirLTStd-Roman" w:cs="Segoe UI"/>
          <w:sz w:val="24"/>
          <w:szCs w:val="24"/>
        </w:rPr>
      </w:pPr>
      <w:r w:rsidRPr="00CC0883">
        <w:rPr>
          <w:rFonts w:ascii="AvenirLTStd-Roman" w:hAnsi="AvenirLTStd-Roman" w:cs="Segoe UI"/>
          <w:b/>
          <w:bCs/>
          <w:sz w:val="24"/>
          <w:szCs w:val="24"/>
        </w:rPr>
        <w:t>Sincerely,</w:t>
      </w:r>
      <w:r w:rsidRPr="00CC0883">
        <w:rPr>
          <w:rFonts w:ascii="AvenirLTStd-Roman" w:hAnsi="AvenirLTStd-Roman" w:cs="Segoe UI"/>
          <w:sz w:val="24"/>
          <w:szCs w:val="24"/>
        </w:rPr>
        <w:br/>
      </w:r>
    </w:p>
    <w:p w14:paraId="2DFE6AD1" w14:textId="77777777" w:rsidR="00042677" w:rsidRPr="00042677" w:rsidRDefault="00042677" w:rsidP="00042677">
      <w:pPr>
        <w:pStyle w:val="Heading1"/>
        <w:jc w:val="center"/>
        <w:rPr>
          <w:rFonts w:ascii="AvenirLTStd-Roman" w:hAnsi="AvenirLTStd-Roman" w:cs="Segoe UI"/>
          <w:b/>
          <w:bCs/>
          <w:sz w:val="40"/>
          <w:szCs w:val="56"/>
        </w:rPr>
      </w:pPr>
      <w:bookmarkStart w:id="1" w:name="_Toc189054408"/>
      <w:r w:rsidRPr="00042677">
        <w:rPr>
          <w:rFonts w:ascii="AvenirLTStd-Roman" w:hAnsi="AvenirLTStd-Roman" w:cs="Segoe UI"/>
          <w:b/>
          <w:bCs/>
          <w:sz w:val="40"/>
          <w:szCs w:val="56"/>
        </w:rPr>
        <w:lastRenderedPageBreak/>
        <w:t>Organizational Information</w:t>
      </w:r>
      <w:bookmarkEnd w:id="1"/>
    </w:p>
    <w:p w14:paraId="14549258"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Name and Details</w:t>
      </w:r>
    </w:p>
    <w:p w14:paraId="0B7EF936" w14:textId="01F06B34"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 xml:space="preserve">Full legal name: </w:t>
      </w:r>
      <w:r w:rsidR="00FF7460">
        <w:rPr>
          <w:rFonts w:ascii="AvenirLTStd-Roman" w:hAnsi="AvenirLTStd-Roman" w:cs="Segoe UI"/>
          <w:sz w:val="24"/>
          <w:szCs w:val="24"/>
        </w:rPr>
        <w:t xml:space="preserve">Project Management Initiatives Center </w:t>
      </w:r>
      <w:r w:rsidR="00153802">
        <w:rPr>
          <w:rFonts w:ascii="AvenirLTStd-Roman" w:hAnsi="AvenirLTStd-Roman" w:cs="Segoe UI"/>
          <w:sz w:val="24"/>
          <w:szCs w:val="24"/>
        </w:rPr>
        <w:t xml:space="preserve">NGO </w:t>
      </w:r>
    </w:p>
    <w:p w14:paraId="212B4BC9" w14:textId="6636E3F8"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 xml:space="preserve">Acronym: </w:t>
      </w:r>
      <w:r w:rsidR="00A05ACD">
        <w:rPr>
          <w:rFonts w:ascii="AvenirLTStd-Roman" w:hAnsi="AvenirLTStd-Roman" w:cs="Segoe UI"/>
          <w:sz w:val="24"/>
          <w:szCs w:val="24"/>
        </w:rPr>
        <w:t>PMIC</w:t>
      </w:r>
      <w:r w:rsidR="00153802">
        <w:rPr>
          <w:rFonts w:ascii="AvenirLTStd-Roman" w:hAnsi="AvenirLTStd-Roman" w:cs="Segoe UI"/>
          <w:sz w:val="24"/>
          <w:szCs w:val="24"/>
        </w:rPr>
        <w:t xml:space="preserve"> </w:t>
      </w:r>
    </w:p>
    <w:p w14:paraId="4BEC1EA9" w14:textId="03E6EDCD"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 xml:space="preserve">Website: </w:t>
      </w:r>
      <w:hyperlink r:id="rId11" w:history="1">
        <w:r w:rsidR="00A05ACD" w:rsidRPr="00BC7DDB">
          <w:rPr>
            <w:rStyle w:val="Hyperlink"/>
          </w:rPr>
          <w:t>www.lazulipmic.com</w:t>
        </w:r>
      </w:hyperlink>
      <w:r w:rsidR="00A05ACD">
        <w:t xml:space="preserve"> </w:t>
      </w:r>
    </w:p>
    <w:p w14:paraId="3C611BB3"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Social Media Links: [Include links to LinkedIn, Twitter, Facebook, etc.]</w:t>
      </w:r>
    </w:p>
    <w:p w14:paraId="747087DA"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Mission and Vision</w:t>
      </w:r>
    </w:p>
    <w:p w14:paraId="1C18B0A1" w14:textId="77777777" w:rsidR="00042677" w:rsidRPr="00042677" w:rsidRDefault="00042677" w:rsidP="00153802">
      <w:pPr>
        <w:numPr>
          <w:ilvl w:val="1"/>
          <w:numId w:val="1"/>
        </w:numPr>
        <w:jc w:val="both"/>
        <w:rPr>
          <w:rFonts w:ascii="AvenirLTStd-Roman" w:hAnsi="AvenirLTStd-Roman" w:cs="Segoe UI"/>
          <w:sz w:val="24"/>
          <w:szCs w:val="24"/>
        </w:rPr>
      </w:pPr>
      <w:r w:rsidRPr="00042677">
        <w:rPr>
          <w:rFonts w:ascii="AvenirLTStd-Roman" w:hAnsi="AvenirLTStd-Roman" w:cs="Segoe UI"/>
          <w:b/>
          <w:bCs/>
          <w:sz w:val="24"/>
          <w:szCs w:val="24"/>
        </w:rPr>
        <w:t>Mission:</w:t>
      </w:r>
      <w:r w:rsidRPr="00042677">
        <w:rPr>
          <w:rFonts w:ascii="AvenirLTStd-Roman" w:hAnsi="AvenirLTStd-Roman" w:cs="Segoe UI"/>
          <w:sz w:val="24"/>
          <w:szCs w:val="24"/>
        </w:rPr>
        <w:t xml:space="preserve"> To enhance project management capabilities and implement sustainable development projects that improve the quality of life in underserved communities.</w:t>
      </w:r>
    </w:p>
    <w:p w14:paraId="7A3CE2D5" w14:textId="77777777" w:rsidR="00042677" w:rsidRPr="00042677" w:rsidRDefault="00042677" w:rsidP="00153802">
      <w:pPr>
        <w:numPr>
          <w:ilvl w:val="1"/>
          <w:numId w:val="1"/>
        </w:numPr>
        <w:jc w:val="both"/>
        <w:rPr>
          <w:rFonts w:ascii="AvenirLTStd-Roman" w:hAnsi="AvenirLTStd-Roman" w:cs="Segoe UI"/>
          <w:sz w:val="24"/>
          <w:szCs w:val="24"/>
        </w:rPr>
      </w:pPr>
      <w:r w:rsidRPr="00042677">
        <w:rPr>
          <w:rFonts w:ascii="AvenirLTStd-Roman" w:hAnsi="AvenirLTStd-Roman" w:cs="Segoe UI"/>
          <w:b/>
          <w:bCs/>
          <w:sz w:val="24"/>
          <w:szCs w:val="24"/>
        </w:rPr>
        <w:t>Vision:</w:t>
      </w:r>
      <w:r w:rsidRPr="00042677">
        <w:rPr>
          <w:rFonts w:ascii="AvenirLTStd-Roman" w:hAnsi="AvenirLTStd-Roman" w:cs="Segoe UI"/>
          <w:sz w:val="24"/>
          <w:szCs w:val="24"/>
        </w:rPr>
        <w:t xml:space="preserve"> To be a leading consulting firm in project management and infrastructure development, ensuring equitable access to essential services in Afghanistan and beyond.</w:t>
      </w:r>
    </w:p>
    <w:p w14:paraId="0CD6F720"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Legal Information</w:t>
      </w:r>
    </w:p>
    <w:p w14:paraId="2DD32FE9" w14:textId="1CB63D46"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Registration Number: [</w:t>
      </w:r>
      <w:r w:rsidR="00153802">
        <w:rPr>
          <w:rFonts w:ascii="AvenirLTStd-Roman" w:hAnsi="AvenirLTStd-Roman" w:cs="Segoe UI"/>
          <w:sz w:val="24"/>
          <w:szCs w:val="24"/>
        </w:rPr>
        <w:t>12345</w:t>
      </w:r>
      <w:r w:rsidRPr="00042677">
        <w:rPr>
          <w:rFonts w:ascii="AvenirLTStd-Roman" w:hAnsi="AvenirLTStd-Roman" w:cs="Segoe UI"/>
          <w:sz w:val="24"/>
          <w:szCs w:val="24"/>
        </w:rPr>
        <w:t>]</w:t>
      </w:r>
    </w:p>
    <w:p w14:paraId="19E1DAB5" w14:textId="419B9141"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 xml:space="preserve">Legal Status: Registered </w:t>
      </w:r>
      <w:r w:rsidR="00153802">
        <w:rPr>
          <w:rFonts w:ascii="AvenirLTStd-Roman" w:hAnsi="AvenirLTStd-Roman" w:cs="Segoe UI"/>
          <w:sz w:val="24"/>
          <w:szCs w:val="24"/>
        </w:rPr>
        <w:t>NGO Firm</w:t>
      </w:r>
    </w:p>
    <w:p w14:paraId="08901C29"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Country of Registration: Afghanistan</w:t>
      </w:r>
    </w:p>
    <w:p w14:paraId="1B951289" w14:textId="34EEB6A4"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Tax</w:t>
      </w:r>
      <w:r w:rsidR="00153802">
        <w:rPr>
          <w:rFonts w:ascii="AvenirLTStd-Roman" w:hAnsi="AvenirLTStd-Roman" w:cs="Segoe UI"/>
          <w:sz w:val="24"/>
          <w:szCs w:val="24"/>
        </w:rPr>
        <w:t xml:space="preserve"> ID</w:t>
      </w:r>
      <w:r w:rsidRPr="00042677">
        <w:rPr>
          <w:rFonts w:ascii="AvenirLTStd-Roman" w:hAnsi="AvenirLTStd-Roman" w:cs="Segoe UI"/>
          <w:sz w:val="24"/>
          <w:szCs w:val="24"/>
        </w:rPr>
        <w:t>: [</w:t>
      </w:r>
      <w:r w:rsidR="00153802">
        <w:rPr>
          <w:rFonts w:ascii="AvenirLTStd-Roman" w:hAnsi="AvenirLTStd-Roman" w:cs="Segoe UI"/>
          <w:sz w:val="24"/>
          <w:szCs w:val="24"/>
        </w:rPr>
        <w:t>0123456789</w:t>
      </w:r>
      <w:r w:rsidRPr="00042677">
        <w:rPr>
          <w:rFonts w:ascii="AvenirLTStd-Roman" w:hAnsi="AvenirLTStd-Roman" w:cs="Segoe UI"/>
          <w:sz w:val="24"/>
          <w:szCs w:val="24"/>
        </w:rPr>
        <w:t>]</w:t>
      </w:r>
    </w:p>
    <w:p w14:paraId="40F4C9BE"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Organizational Structure</w:t>
      </w:r>
    </w:p>
    <w:p w14:paraId="09EC4BCD"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Leadership:</w:t>
      </w:r>
      <w:r w:rsidRPr="00042677">
        <w:rPr>
          <w:rFonts w:ascii="AvenirLTStd-Roman" w:hAnsi="AvenirLTStd-Roman" w:cs="Segoe UI"/>
          <w:sz w:val="24"/>
          <w:szCs w:val="24"/>
        </w:rPr>
        <w:t xml:space="preserve"> CEO, Program Director, Project Managers</w:t>
      </w:r>
    </w:p>
    <w:p w14:paraId="4924BFC7"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Governance:</w:t>
      </w:r>
      <w:r w:rsidRPr="00042677">
        <w:rPr>
          <w:rFonts w:ascii="AvenirLTStd-Roman" w:hAnsi="AvenirLTStd-Roman" w:cs="Segoe UI"/>
          <w:sz w:val="24"/>
          <w:szCs w:val="24"/>
        </w:rPr>
        <w:t xml:space="preserve"> Board of Directors overseeing strategic decisions</w:t>
      </w:r>
    </w:p>
    <w:p w14:paraId="21DE1A00"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Key Personnel:</w:t>
      </w:r>
      <w:r w:rsidRPr="00042677">
        <w:rPr>
          <w:rFonts w:ascii="AvenirLTStd-Roman" w:hAnsi="AvenirLTStd-Roman" w:cs="Segoe UI"/>
          <w:sz w:val="24"/>
          <w:szCs w:val="24"/>
        </w:rPr>
        <w:t xml:space="preserve"> Project Managers, Engineers, Financial Analysts, Trainers</w:t>
      </w:r>
    </w:p>
    <w:p w14:paraId="60982A45"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Areas of Expertise</w:t>
      </w:r>
    </w:p>
    <w:p w14:paraId="489A82B7"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Focus Sectors:</w:t>
      </w:r>
    </w:p>
    <w:p w14:paraId="6A9584AA" w14:textId="77777777" w:rsidR="00042677" w:rsidRPr="00042677" w:rsidRDefault="00042677" w:rsidP="00042677">
      <w:pPr>
        <w:numPr>
          <w:ilvl w:val="2"/>
          <w:numId w:val="1"/>
        </w:numPr>
        <w:rPr>
          <w:rFonts w:ascii="AvenirLTStd-Roman" w:hAnsi="AvenirLTStd-Roman" w:cs="Segoe UI"/>
          <w:sz w:val="24"/>
          <w:szCs w:val="24"/>
        </w:rPr>
      </w:pPr>
      <w:r w:rsidRPr="00042677">
        <w:rPr>
          <w:rFonts w:ascii="AvenirLTStd-Roman" w:hAnsi="AvenirLTStd-Roman" w:cs="Segoe UI"/>
          <w:sz w:val="24"/>
          <w:szCs w:val="24"/>
        </w:rPr>
        <w:t>Education</w:t>
      </w:r>
    </w:p>
    <w:p w14:paraId="050F53F7" w14:textId="77777777" w:rsidR="00042677" w:rsidRPr="00042677" w:rsidRDefault="00042677" w:rsidP="00042677">
      <w:pPr>
        <w:numPr>
          <w:ilvl w:val="2"/>
          <w:numId w:val="1"/>
        </w:numPr>
        <w:rPr>
          <w:rFonts w:ascii="AvenirLTStd-Roman" w:hAnsi="AvenirLTStd-Roman" w:cs="Segoe UI"/>
          <w:sz w:val="24"/>
          <w:szCs w:val="24"/>
        </w:rPr>
      </w:pPr>
      <w:r w:rsidRPr="00042677">
        <w:rPr>
          <w:rFonts w:ascii="AvenirLTStd-Roman" w:hAnsi="AvenirLTStd-Roman" w:cs="Segoe UI"/>
          <w:sz w:val="24"/>
          <w:szCs w:val="24"/>
        </w:rPr>
        <w:t>Health</w:t>
      </w:r>
    </w:p>
    <w:p w14:paraId="3814D4EA" w14:textId="77777777" w:rsidR="00042677" w:rsidRPr="00042677" w:rsidRDefault="00042677" w:rsidP="00042677">
      <w:pPr>
        <w:numPr>
          <w:ilvl w:val="2"/>
          <w:numId w:val="1"/>
        </w:numPr>
        <w:rPr>
          <w:rFonts w:ascii="AvenirLTStd-Roman" w:hAnsi="AvenirLTStd-Roman" w:cs="Segoe UI"/>
          <w:sz w:val="24"/>
          <w:szCs w:val="24"/>
        </w:rPr>
      </w:pPr>
      <w:r w:rsidRPr="00042677">
        <w:rPr>
          <w:rFonts w:ascii="AvenirLTStd-Roman" w:hAnsi="AvenirLTStd-Roman" w:cs="Segoe UI"/>
          <w:sz w:val="24"/>
          <w:szCs w:val="24"/>
        </w:rPr>
        <w:lastRenderedPageBreak/>
        <w:t>Water, Sanitation, and Hygiene (WASH)</w:t>
      </w:r>
    </w:p>
    <w:p w14:paraId="1238F8F7" w14:textId="77777777" w:rsidR="00042677" w:rsidRPr="00042677" w:rsidRDefault="00042677" w:rsidP="00042677">
      <w:pPr>
        <w:numPr>
          <w:ilvl w:val="2"/>
          <w:numId w:val="1"/>
        </w:numPr>
        <w:rPr>
          <w:rFonts w:ascii="AvenirLTStd-Roman" w:hAnsi="AvenirLTStd-Roman" w:cs="Segoe UI"/>
          <w:sz w:val="24"/>
          <w:szCs w:val="24"/>
        </w:rPr>
      </w:pPr>
      <w:r w:rsidRPr="00042677">
        <w:rPr>
          <w:rFonts w:ascii="AvenirLTStd-Roman" w:hAnsi="AvenirLTStd-Roman" w:cs="Segoe UI"/>
          <w:sz w:val="24"/>
          <w:szCs w:val="24"/>
        </w:rPr>
        <w:t>Infrastructure Development</w:t>
      </w:r>
    </w:p>
    <w:p w14:paraId="2EB3DB0C" w14:textId="77777777" w:rsidR="00042677" w:rsidRPr="00042677" w:rsidRDefault="00042677" w:rsidP="00042677">
      <w:pPr>
        <w:numPr>
          <w:ilvl w:val="2"/>
          <w:numId w:val="1"/>
        </w:numPr>
        <w:rPr>
          <w:rFonts w:ascii="AvenirLTStd-Roman" w:hAnsi="AvenirLTStd-Roman" w:cs="Segoe UI"/>
          <w:sz w:val="24"/>
          <w:szCs w:val="24"/>
        </w:rPr>
      </w:pPr>
      <w:r w:rsidRPr="00042677">
        <w:rPr>
          <w:rFonts w:ascii="AvenirLTStd-Roman" w:hAnsi="AvenirLTStd-Roman" w:cs="Segoe UI"/>
          <w:sz w:val="24"/>
          <w:szCs w:val="24"/>
        </w:rPr>
        <w:t>Capacity Building &amp; Training</w:t>
      </w:r>
    </w:p>
    <w:p w14:paraId="44E7217E"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Regions of Operation:</w:t>
      </w:r>
      <w:r w:rsidRPr="00042677">
        <w:rPr>
          <w:rFonts w:ascii="AvenirLTStd-Roman" w:hAnsi="AvenirLTStd-Roman" w:cs="Segoe UI"/>
          <w:sz w:val="24"/>
          <w:szCs w:val="24"/>
        </w:rPr>
        <w:t xml:space="preserve"> Afghanistan (nationwide) with international partnerships</w:t>
      </w:r>
    </w:p>
    <w:p w14:paraId="71FCB936"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Track Record</w:t>
      </w:r>
    </w:p>
    <w:p w14:paraId="075A2FAD"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Successful implementation of community-based development projects</w:t>
      </w:r>
    </w:p>
    <w:p w14:paraId="29E3B86C"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Partnerships with international donors such as UNICEF, ADB, and UNDP</w:t>
      </w:r>
    </w:p>
    <w:p w14:paraId="2026C008"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Proven impact in WASH, education, and infrastructure sectors</w:t>
      </w:r>
    </w:p>
    <w:p w14:paraId="09A1C09C"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Capacity</w:t>
      </w:r>
    </w:p>
    <w:p w14:paraId="1D66E203"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Highly qualified personnel with expertise in project management, engineering, and capacity building</w:t>
      </w:r>
    </w:p>
    <w:p w14:paraId="0EF94F8E"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Established infrastructure and logistical capabilities for project execution</w:t>
      </w:r>
    </w:p>
    <w:p w14:paraId="0D6DB27C"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Advanced financial and operational systems ensuring transparency and efficiency</w:t>
      </w:r>
    </w:p>
    <w:p w14:paraId="446505DB"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Financial Transparency</w:t>
      </w:r>
    </w:p>
    <w:p w14:paraId="729E6EFC"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Strong financial management system adhering to international standards</w:t>
      </w:r>
    </w:p>
    <w:p w14:paraId="43149DE0"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Regular financial audits conducted by certified firms</w:t>
      </w:r>
    </w:p>
    <w:p w14:paraId="08F97C9C"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sz w:val="24"/>
          <w:szCs w:val="24"/>
        </w:rPr>
        <w:t>Compliance with donor and regulatory financial reporting requirements</w:t>
      </w:r>
    </w:p>
    <w:p w14:paraId="662E252A" w14:textId="77777777" w:rsidR="00042677" w:rsidRPr="00042677" w:rsidRDefault="00042677" w:rsidP="00042677">
      <w:pPr>
        <w:numPr>
          <w:ilvl w:val="0"/>
          <w:numId w:val="1"/>
        </w:numPr>
        <w:rPr>
          <w:rFonts w:ascii="AvenirLTStd-Roman" w:hAnsi="AvenirLTStd-Roman" w:cs="Segoe UI"/>
          <w:sz w:val="24"/>
          <w:szCs w:val="24"/>
        </w:rPr>
      </w:pPr>
      <w:r w:rsidRPr="00042677">
        <w:rPr>
          <w:rFonts w:ascii="AvenirLTStd-Roman" w:hAnsi="AvenirLTStd-Roman" w:cs="Segoe UI"/>
          <w:b/>
          <w:bCs/>
          <w:sz w:val="24"/>
          <w:szCs w:val="24"/>
        </w:rPr>
        <w:t>Contact Information</w:t>
      </w:r>
    </w:p>
    <w:p w14:paraId="1354BAD1"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Address:</w:t>
      </w:r>
      <w:r w:rsidRPr="00042677">
        <w:rPr>
          <w:rFonts w:ascii="AvenirLTStd-Roman" w:hAnsi="AvenirLTStd-Roman" w:cs="Segoe UI"/>
          <w:sz w:val="24"/>
          <w:szCs w:val="24"/>
        </w:rPr>
        <w:t xml:space="preserve"> Jalalabad Road, Kabul, Afghanistan</w:t>
      </w:r>
    </w:p>
    <w:p w14:paraId="348F8F63"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Phone:</w:t>
      </w:r>
      <w:r w:rsidRPr="00042677">
        <w:rPr>
          <w:rFonts w:ascii="AvenirLTStd-Roman" w:hAnsi="AvenirLTStd-Roman" w:cs="Segoe UI"/>
          <w:sz w:val="24"/>
          <w:szCs w:val="24"/>
        </w:rPr>
        <w:t xml:space="preserve"> +93 749 055 531</w:t>
      </w:r>
    </w:p>
    <w:p w14:paraId="027C89EF" w14:textId="6065AB4D"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Email:</w:t>
      </w:r>
      <w:r w:rsidRPr="00042677">
        <w:rPr>
          <w:rFonts w:ascii="AvenirLTStd-Roman" w:hAnsi="AvenirLTStd-Roman" w:cs="Segoe UI"/>
          <w:sz w:val="24"/>
          <w:szCs w:val="24"/>
        </w:rPr>
        <w:t xml:space="preserve"> </w:t>
      </w:r>
      <w:hyperlink r:id="rId12" w:history="1">
        <w:r w:rsidR="00A05ACD">
          <w:rPr>
            <w:rStyle w:val="Hyperlink"/>
            <w:rFonts w:ascii="AvenirLTStd-Roman" w:hAnsi="AvenirLTStd-Roman" w:cs="Segoe UI"/>
            <w:sz w:val="24"/>
            <w:szCs w:val="24"/>
          </w:rPr>
          <w:t>PMIC</w:t>
        </w:r>
        <w:r w:rsidR="00153802" w:rsidRPr="00042677">
          <w:rPr>
            <w:rStyle w:val="Hyperlink"/>
            <w:rFonts w:ascii="AvenirLTStd-Roman" w:hAnsi="AvenirLTStd-Roman" w:cs="Segoe UI"/>
            <w:sz w:val="24"/>
            <w:szCs w:val="24"/>
          </w:rPr>
          <w:t>@lazulipamir.com</w:t>
        </w:r>
      </w:hyperlink>
      <w:r w:rsidR="00153802">
        <w:rPr>
          <w:rFonts w:ascii="AvenirLTStd-Roman" w:hAnsi="AvenirLTStd-Roman" w:cs="Segoe UI"/>
          <w:sz w:val="24"/>
          <w:szCs w:val="24"/>
        </w:rPr>
        <w:t xml:space="preserve"> </w:t>
      </w:r>
    </w:p>
    <w:p w14:paraId="7EC43571" w14:textId="5875AB98"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Website:</w:t>
      </w:r>
      <w:r w:rsidRPr="00042677">
        <w:rPr>
          <w:rFonts w:ascii="AvenirLTStd-Roman" w:hAnsi="AvenirLTStd-Roman" w:cs="Segoe UI"/>
          <w:sz w:val="24"/>
          <w:szCs w:val="24"/>
        </w:rPr>
        <w:t xml:space="preserve"> </w:t>
      </w:r>
      <w:hyperlink r:id="rId13" w:history="1">
        <w:r w:rsidR="00A05ACD" w:rsidRPr="00BC7DDB">
          <w:rPr>
            <w:rStyle w:val="Hyperlink"/>
            <w:rFonts w:ascii="AvenirLTStd-Roman" w:hAnsi="AvenirLTStd-Roman" w:cs="Segoe UI"/>
            <w:sz w:val="24"/>
            <w:szCs w:val="24"/>
          </w:rPr>
          <w:t>www.lazulipmic.com</w:t>
        </w:r>
      </w:hyperlink>
      <w:r w:rsidR="00A05ACD">
        <w:rPr>
          <w:rStyle w:val="Hyperlink"/>
          <w:rFonts w:ascii="AvenirLTStd-Roman" w:hAnsi="AvenirLTStd-Roman" w:cs="Segoe UI"/>
          <w:sz w:val="24"/>
          <w:szCs w:val="24"/>
        </w:rPr>
        <w:t xml:space="preserve"> </w:t>
      </w:r>
      <w:r w:rsidR="00153802">
        <w:rPr>
          <w:rFonts w:ascii="AvenirLTStd-Roman" w:hAnsi="AvenirLTStd-Roman" w:cs="Segoe UI"/>
          <w:sz w:val="24"/>
          <w:szCs w:val="24"/>
        </w:rPr>
        <w:t xml:space="preserve"> </w:t>
      </w:r>
    </w:p>
    <w:p w14:paraId="484322EB" w14:textId="77777777" w:rsidR="00042677" w:rsidRPr="00042677" w:rsidRDefault="00042677" w:rsidP="00042677">
      <w:pPr>
        <w:numPr>
          <w:ilvl w:val="1"/>
          <w:numId w:val="1"/>
        </w:numPr>
        <w:rPr>
          <w:rFonts w:ascii="AvenirLTStd-Roman" w:hAnsi="AvenirLTStd-Roman" w:cs="Segoe UI"/>
          <w:sz w:val="24"/>
          <w:szCs w:val="24"/>
        </w:rPr>
      </w:pPr>
      <w:r w:rsidRPr="00042677">
        <w:rPr>
          <w:rFonts w:ascii="AvenirLTStd-Roman" w:hAnsi="AvenirLTStd-Roman" w:cs="Segoe UI"/>
          <w:b/>
          <w:bCs/>
          <w:sz w:val="24"/>
          <w:szCs w:val="24"/>
        </w:rPr>
        <w:t>Point of Contact:</w:t>
      </w:r>
      <w:r w:rsidRPr="00042677">
        <w:rPr>
          <w:rFonts w:ascii="AvenirLTStd-Roman" w:hAnsi="AvenirLTStd-Roman" w:cs="Segoe UI"/>
          <w:sz w:val="24"/>
          <w:szCs w:val="24"/>
        </w:rPr>
        <w:t xml:space="preserve"> Abdul Rahman Sadiqi, Program Director</w:t>
      </w:r>
    </w:p>
    <w:p w14:paraId="2722636F" w14:textId="6D4D5BDC" w:rsidR="00153802" w:rsidRDefault="00153802" w:rsidP="00CD1F41">
      <w:pPr>
        <w:rPr>
          <w:rFonts w:ascii="AvenirLTStd-Roman" w:hAnsi="AvenirLTStd-Roman" w:cs="Segoe UI"/>
          <w:sz w:val="24"/>
          <w:szCs w:val="24"/>
          <w:lang w:bidi="ps-AF"/>
        </w:rPr>
      </w:pPr>
    </w:p>
    <w:p w14:paraId="3437B500" w14:textId="77777777" w:rsidR="00466BCF" w:rsidRPr="00466BCF" w:rsidRDefault="00466BCF" w:rsidP="00466BCF">
      <w:pPr>
        <w:pStyle w:val="Heading1"/>
        <w:jc w:val="center"/>
        <w:rPr>
          <w:rFonts w:ascii="AvenirLTStd-Roman" w:hAnsi="AvenirLTStd-Roman" w:cs="Segoe UI"/>
          <w:b/>
          <w:bCs/>
          <w:sz w:val="40"/>
          <w:szCs w:val="56"/>
          <w:lang w:bidi="ps-AF"/>
        </w:rPr>
      </w:pPr>
      <w:bookmarkStart w:id="2" w:name="_Toc189054409"/>
      <w:r w:rsidRPr="00466BCF">
        <w:rPr>
          <w:rFonts w:ascii="AvenirLTStd-Roman" w:hAnsi="AvenirLTStd-Roman" w:cs="Segoe UI"/>
          <w:b/>
          <w:bCs/>
          <w:sz w:val="40"/>
          <w:szCs w:val="56"/>
          <w:lang w:bidi="ps-AF"/>
        </w:rPr>
        <w:lastRenderedPageBreak/>
        <w:t>Statement of Need</w:t>
      </w:r>
      <w:bookmarkEnd w:id="2"/>
    </w:p>
    <w:p w14:paraId="58277F44" w14:textId="6C31AFC0" w:rsidR="00466BCF" w:rsidRP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Needs Assessment for a Proposal</w:t>
      </w:r>
      <w:r>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A needs assessment identifies the problem that our project seeks to address, providing an evidence-based justification for its importance. In Baharak District, waterborne diseases are prevalent due to limited access to clean drinking water and inadequate sanitation facilities. Poor hygiene practices further </w:t>
      </w:r>
      <w:r w:rsidR="00063A31" w:rsidRPr="00466BCF">
        <w:rPr>
          <w:rFonts w:ascii="AvenirLTStd-Roman" w:hAnsi="AvenirLTStd-Roman" w:cs="Segoe UI"/>
          <w:sz w:val="24"/>
          <w:szCs w:val="24"/>
          <w:lang w:bidi="ps-AF"/>
        </w:rPr>
        <w:t>intensify</w:t>
      </w:r>
      <w:r w:rsidRPr="00466BCF">
        <w:rPr>
          <w:rFonts w:ascii="AvenirLTStd-Roman" w:hAnsi="AvenirLTStd-Roman" w:cs="Segoe UI"/>
          <w:sz w:val="24"/>
          <w:szCs w:val="24"/>
          <w:lang w:bidi="ps-AF"/>
        </w:rPr>
        <w:t xml:space="preserve"> the situation, especially among children and vulnerable populations. The project aims to mitigate these health risks by developing sustainable water and sanitation solutions. </w:t>
      </w:r>
      <w:r w:rsidRPr="00063A31">
        <w:rPr>
          <w:rFonts w:ascii="AvenirLTStd-Roman" w:hAnsi="AvenirLTStd-Roman" w:cs="Segoe UI"/>
          <w:b/>
          <w:bCs/>
          <w:sz w:val="24"/>
          <w:szCs w:val="24"/>
          <w:lang w:bidi="ps-AF"/>
        </w:rPr>
        <w:t>This assessment is supported by statistical data, community feedback, and reports from health and humanitarian organizations</w:t>
      </w:r>
      <w:r w:rsidRPr="00466BCF">
        <w:rPr>
          <w:rFonts w:ascii="AvenirLTStd-Roman" w:hAnsi="AvenirLTStd-Roman" w:cs="Segoe UI"/>
          <w:sz w:val="24"/>
          <w:szCs w:val="24"/>
          <w:lang w:bidi="ps-AF"/>
        </w:rPr>
        <w:t>. By focusing on clean water supply and hygiene promotion, this project aligns with global development priorities and UNICEF’s mission to improve health and living conditions. Ensuring access to safe drinking water and proper sanitation will reduce disease outbreaks and enhance community resilience.</w:t>
      </w:r>
    </w:p>
    <w:p w14:paraId="7E4A2B5E" w14:textId="5B4AC2FF" w:rsidR="00466BCF" w:rsidRP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Context and Background</w:t>
      </w:r>
      <w:r>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Baharak District, located in a remote part of Afghanistan, faces significant challenges due to inadequate infrastructure and poor public services. Limited access to safe drinking water and sanitation facilities has led to an increase in waterborne illnesses such as diarrhea and cholera, </w:t>
      </w:r>
      <w:r w:rsidR="00063A31" w:rsidRPr="00466BCF">
        <w:rPr>
          <w:rFonts w:ascii="AvenirLTStd-Roman" w:hAnsi="AvenirLTStd-Roman" w:cs="Segoe UI"/>
          <w:sz w:val="24"/>
          <w:szCs w:val="24"/>
          <w:lang w:bidi="ps-AF"/>
        </w:rPr>
        <w:t>unreasonably</w:t>
      </w:r>
      <w:r w:rsidRPr="00466BCF">
        <w:rPr>
          <w:rFonts w:ascii="AvenirLTStd-Roman" w:hAnsi="AvenirLTStd-Roman" w:cs="Segoe UI"/>
          <w:sz w:val="24"/>
          <w:szCs w:val="24"/>
          <w:lang w:bidi="ps-AF"/>
        </w:rPr>
        <w:t xml:space="preserve"> affecting children. Economic conditions remain fragile, with many families relying on agriculture for survival, yet frequent droughts make water scarcity a persistent issue. Socially, the lack of awareness about hygiene and sanitation further aggravates health risks, leading to high rates of preventable diseases. Addressing these issues requires a holistic approach that combines infrastructure development with community engagement and education. Our project seeks to install water supply systems, construct sanitation facilities, and implement hygiene awareness programs to create long-term, sustainable solutions. By addressing these critical gaps, we aim to improve the quality of life and health outcomes for thousands of residents in Baharak District.</w:t>
      </w:r>
    </w:p>
    <w:p w14:paraId="7E6EA2EA" w14:textId="043F71A8" w:rsidR="00466BCF" w:rsidRPr="00063A31" w:rsidRDefault="00466BCF" w:rsidP="00466BCF">
      <w:pPr>
        <w:numPr>
          <w:ilvl w:val="0"/>
          <w:numId w:val="2"/>
        </w:numPr>
        <w:jc w:val="both"/>
        <w:rPr>
          <w:rFonts w:ascii="AvenirLTStd-Roman" w:hAnsi="AvenirLTStd-Roman" w:cs="Segoe UI"/>
          <w:b/>
          <w:bCs/>
          <w:sz w:val="24"/>
          <w:szCs w:val="24"/>
          <w:lang w:bidi="ps-AF"/>
        </w:rPr>
      </w:pPr>
      <w:r w:rsidRPr="00466BCF">
        <w:rPr>
          <w:rFonts w:ascii="AvenirLTStd-Roman" w:hAnsi="AvenirLTStd-Roman" w:cs="Segoe UI"/>
          <w:b/>
          <w:bCs/>
          <w:sz w:val="24"/>
          <w:szCs w:val="24"/>
          <w:lang w:bidi="ps-AF"/>
        </w:rPr>
        <w:t>Data Collection Methods</w:t>
      </w:r>
      <w:r>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Our project’s needs assessment is based on a combination of primary and secondary data sources. Surveys and focus group discussions were conducted within the Baharak community to understand the most pressing water and sanitation challenges. These surveys gathered input from households, school administrators, and local healthcare workers to determine current hygiene practices and gaps in services. Additionally, government reports and data from humanitarian organizations such as UNICEF and WHO were analyzed to establish baseline statistics. Secondary research </w:t>
      </w:r>
      <w:r w:rsidRPr="00466BCF">
        <w:rPr>
          <w:rFonts w:ascii="AvenirLTStd-Roman" w:hAnsi="AvenirLTStd-Roman" w:cs="Segoe UI"/>
          <w:sz w:val="24"/>
          <w:szCs w:val="24"/>
          <w:lang w:bidi="ps-AF"/>
        </w:rPr>
        <w:lastRenderedPageBreak/>
        <w:t xml:space="preserve">helped cross-validate our findings, ensuring an evidence-based approach to project planning. The data collection process also involved collaboration with local authorities to align our project’s objectives with regional development plans. The gathered data confirmed the urgent need for improved water and sanitation infrastructure, reinforcing the project’s significance. </w:t>
      </w:r>
      <w:r w:rsidRPr="00063A31">
        <w:rPr>
          <w:rFonts w:ascii="AvenirLTStd-Roman" w:hAnsi="AvenirLTStd-Roman" w:cs="Segoe UI"/>
          <w:b/>
          <w:bCs/>
          <w:sz w:val="24"/>
          <w:szCs w:val="24"/>
          <w:lang w:bidi="ps-AF"/>
        </w:rPr>
        <w:t>By using both qualitative and quantitative methods, our approach ensures a well-informed strategy for addressing water and hygiene deficiencies in Baharak District.</w:t>
      </w:r>
    </w:p>
    <w:p w14:paraId="756CEF41" w14:textId="3DFBE9A7" w:rsidR="00466BCF" w:rsidRP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Key Findings</w:t>
      </w:r>
      <w:r>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The assessment revealed that over 70% of households in Baharak lack access to safe drinking water, with many relying on untreated surface water. Additionally, 65% of reported illnesses in the district are waterborne, affecting children and the elderly the most. Schools and healthcare centers are particularly affected, with insufficient sanitation facilities leading to increased absenteeism due to illness. Women and children spend significant portions of their day collecting water from distant sources, reducing time available for education and income-generating activities. Community engagement sessions highlighted that many residents are unaware of best hygiene practices, further contributing to the spread of disease. Addressing these issues requires not only infrastructure improvements but also behavioral change programs. </w:t>
      </w:r>
      <w:r w:rsidRPr="001A5FD3">
        <w:rPr>
          <w:rFonts w:ascii="AvenirLTStd-Roman" w:hAnsi="AvenirLTStd-Roman" w:cs="Segoe UI"/>
          <w:b/>
          <w:bCs/>
          <w:sz w:val="24"/>
          <w:szCs w:val="24"/>
          <w:lang w:bidi="ps-AF"/>
        </w:rPr>
        <w:t>By implementing targeted interventions, we can reduce disease prevalence, improve educational outcomes, and enhance the overall well-being of the community.</w:t>
      </w:r>
    </w:p>
    <w:p w14:paraId="25A8FB10" w14:textId="6BC593DE" w:rsid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Problem Statement</w:t>
      </w:r>
      <w:r>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The lack of access to clean water and sanitation in Baharak District represents a serious public health issue. The existing water sources are either contaminated or located far from residential areas, making them unreliable for daily use. Due to poor sanitation, open defecation remains common, </w:t>
      </w:r>
      <w:r w:rsidR="001A5FD3" w:rsidRPr="00466BCF">
        <w:rPr>
          <w:rFonts w:ascii="AvenirLTStd-Roman" w:hAnsi="AvenirLTStd-Roman" w:cs="Segoe UI"/>
          <w:sz w:val="24"/>
          <w:szCs w:val="24"/>
          <w:lang w:bidi="ps-AF"/>
        </w:rPr>
        <w:t>intensifying</w:t>
      </w:r>
      <w:r w:rsidRPr="00466BCF">
        <w:rPr>
          <w:rFonts w:ascii="AvenirLTStd-Roman" w:hAnsi="AvenirLTStd-Roman" w:cs="Segoe UI"/>
          <w:sz w:val="24"/>
          <w:szCs w:val="24"/>
          <w:lang w:bidi="ps-AF"/>
        </w:rPr>
        <w:t xml:space="preserve"> health risks. The absence of effective waste management systems leads to water contamination, further deteriorating community health. This problem is not only a health crisis but also an economic burden, as families frequently incur medical expenses due to preventable diseases. Schools without proper sanitation facilities see higher dropout rates, especially among girls. Resolving these issues requires a multi-faceted approach that includes infrastructure, education, and community involvement. By investing in water supply systems and hygiene programs, this project will ensure a healthier future for the people of Baharak District.</w:t>
      </w:r>
    </w:p>
    <w:p w14:paraId="0C1527E7" w14:textId="77777777" w:rsid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Gap Analysis</w:t>
      </w:r>
      <w:r>
        <w:rPr>
          <w:rFonts w:ascii="AvenirLTStd-Roman" w:hAnsi="AvenirLTStd-Roman" w:cs="Segoe UI"/>
          <w:sz w:val="24"/>
          <w:szCs w:val="24"/>
          <w:lang w:bidi="ps-AF"/>
        </w:rPr>
        <w:t xml:space="preserve">: </w:t>
      </w:r>
      <w:r w:rsidRPr="00466BCF">
        <w:rPr>
          <w:rFonts w:ascii="AvenirLTStd-Roman" w:hAnsi="AvenirLTStd-Roman" w:cs="Segoe UI"/>
          <w:sz w:val="24"/>
          <w:szCs w:val="24"/>
          <w:lang w:bidi="ps-AF"/>
        </w:rPr>
        <w:t xml:space="preserve">The gap analysis identifies the disparity between the current situation and the desired state in Baharak District’s WASH sector. Presently, access to clean water and adequate sanitation facilities is severely limited, with </w:t>
      </w:r>
      <w:r w:rsidRPr="00466BCF">
        <w:rPr>
          <w:rFonts w:ascii="AvenirLTStd-Roman" w:hAnsi="AvenirLTStd-Roman" w:cs="Segoe UI"/>
          <w:sz w:val="24"/>
          <w:szCs w:val="24"/>
          <w:lang w:bidi="ps-AF"/>
        </w:rPr>
        <w:lastRenderedPageBreak/>
        <w:t xml:space="preserve">over 70% of households relying on contaminated sources. Schools and healthcare centers lack proper sanitation, leading to heightened risks of waterborne diseases. The desired outcome is a district where every household, school, and health facility </w:t>
      </w:r>
      <w:proofErr w:type="gramStart"/>
      <w:r w:rsidRPr="00466BCF">
        <w:rPr>
          <w:rFonts w:ascii="AvenirLTStd-Roman" w:hAnsi="AvenirLTStd-Roman" w:cs="Segoe UI"/>
          <w:sz w:val="24"/>
          <w:szCs w:val="24"/>
          <w:lang w:bidi="ps-AF"/>
        </w:rPr>
        <w:t>has</w:t>
      </w:r>
      <w:proofErr w:type="gramEnd"/>
      <w:r w:rsidRPr="00466BCF">
        <w:rPr>
          <w:rFonts w:ascii="AvenirLTStd-Roman" w:hAnsi="AvenirLTStd-Roman" w:cs="Segoe UI"/>
          <w:sz w:val="24"/>
          <w:szCs w:val="24"/>
          <w:lang w:bidi="ps-AF"/>
        </w:rPr>
        <w:t xml:space="preserve"> sustainable access to clean water and improved hygiene facilities. </w:t>
      </w:r>
      <w:r w:rsidRPr="001A5FD3">
        <w:rPr>
          <w:rFonts w:ascii="AvenirLTStd-Roman" w:hAnsi="AvenirLTStd-Roman" w:cs="Segoe UI"/>
          <w:b/>
          <w:bCs/>
          <w:sz w:val="24"/>
          <w:szCs w:val="24"/>
          <w:lang w:bidi="ps-AF"/>
        </w:rPr>
        <w:t>Bridging</w:t>
      </w:r>
      <w:r w:rsidRPr="00466BCF">
        <w:rPr>
          <w:rFonts w:ascii="AvenirLTStd-Roman" w:hAnsi="AvenirLTStd-Roman" w:cs="Segoe UI"/>
          <w:sz w:val="24"/>
          <w:szCs w:val="24"/>
          <w:lang w:bidi="ps-AF"/>
        </w:rPr>
        <w:t xml:space="preserve"> this gap requires targeted interventions such as the </w:t>
      </w:r>
      <w:r w:rsidRPr="001A5FD3">
        <w:rPr>
          <w:rFonts w:ascii="AvenirLTStd-Roman" w:hAnsi="AvenirLTStd-Roman" w:cs="Segoe UI"/>
          <w:color w:val="FF0000"/>
          <w:sz w:val="24"/>
          <w:szCs w:val="24"/>
          <w:lang w:bidi="ps-AF"/>
        </w:rPr>
        <w:t>construction of water supply systems</w:t>
      </w:r>
      <w:r w:rsidRPr="00466BCF">
        <w:rPr>
          <w:rFonts w:ascii="AvenirLTStd-Roman" w:hAnsi="AvenirLTStd-Roman" w:cs="Segoe UI"/>
          <w:sz w:val="24"/>
          <w:szCs w:val="24"/>
          <w:lang w:bidi="ps-AF"/>
        </w:rPr>
        <w:t xml:space="preserve">, </w:t>
      </w:r>
      <w:r w:rsidRPr="001A5FD3">
        <w:rPr>
          <w:rFonts w:ascii="AvenirLTStd-Roman" w:hAnsi="AvenirLTStd-Roman" w:cs="Segoe UI"/>
          <w:color w:val="4472C4" w:themeColor="accent1"/>
          <w:sz w:val="24"/>
          <w:szCs w:val="24"/>
          <w:lang w:bidi="ps-AF"/>
        </w:rPr>
        <w:t>improved sanitation infrastructure</w:t>
      </w:r>
      <w:r w:rsidRPr="00466BCF">
        <w:rPr>
          <w:rFonts w:ascii="AvenirLTStd-Roman" w:hAnsi="AvenirLTStd-Roman" w:cs="Segoe UI"/>
          <w:sz w:val="24"/>
          <w:szCs w:val="24"/>
          <w:lang w:bidi="ps-AF"/>
        </w:rPr>
        <w:t xml:space="preserve">, and </w:t>
      </w:r>
      <w:r w:rsidRPr="001A5FD3">
        <w:rPr>
          <w:rFonts w:ascii="AvenirLTStd-Roman" w:hAnsi="AvenirLTStd-Roman" w:cs="Segoe UI"/>
          <w:color w:val="FFC000"/>
          <w:sz w:val="24"/>
          <w:szCs w:val="24"/>
          <w:lang w:bidi="ps-AF"/>
        </w:rPr>
        <w:t>community-led hygiene awareness programs</w:t>
      </w:r>
      <w:r w:rsidRPr="00466BCF">
        <w:rPr>
          <w:rFonts w:ascii="AvenirLTStd-Roman" w:hAnsi="AvenirLTStd-Roman" w:cs="Segoe UI"/>
          <w:sz w:val="24"/>
          <w:szCs w:val="24"/>
          <w:lang w:bidi="ps-AF"/>
        </w:rPr>
        <w:t>. The key barriers include inadequate funding, lack of technical expertise, and social resistance to adopting better hygiene practices. By addressing these gaps with a well-structured intervention, this project will significantly improve health outcomes and quality of life in the region.</w:t>
      </w:r>
    </w:p>
    <w:p w14:paraId="555660B6" w14:textId="77777777" w:rsidR="00466BCF"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Relevance to Donor/Stakeholder Goals</w:t>
      </w:r>
      <w:r>
        <w:rPr>
          <w:rFonts w:ascii="AvenirLTStd-Roman" w:hAnsi="AvenirLTStd-Roman" w:cs="Segoe UI"/>
          <w:sz w:val="24"/>
          <w:szCs w:val="24"/>
          <w:lang w:bidi="ps-AF"/>
        </w:rPr>
        <w:t xml:space="preserve">: </w:t>
      </w:r>
      <w:r w:rsidRPr="00466BCF">
        <w:rPr>
          <w:rFonts w:ascii="AvenirLTStd-Roman" w:hAnsi="AvenirLTStd-Roman" w:cs="Segoe UI"/>
          <w:sz w:val="24"/>
          <w:szCs w:val="24"/>
          <w:lang w:bidi="ps-AF"/>
        </w:rPr>
        <w:t xml:space="preserve">This project aligns with UNICEF’s core mission to improve access to clean water, sanitation, and hygiene, especially in underserved communities. The initiative directly supports </w:t>
      </w:r>
      <w:r w:rsidRPr="001A5FD3">
        <w:rPr>
          <w:rFonts w:ascii="AvenirLTStd-Roman" w:hAnsi="AvenirLTStd-Roman" w:cs="Segoe UI"/>
          <w:color w:val="00B050"/>
          <w:sz w:val="24"/>
          <w:szCs w:val="24"/>
          <w:lang w:bidi="ps-AF"/>
        </w:rPr>
        <w:t xml:space="preserve">Sustainable Development Goals (SDGs) 3 (Good Health and Well-being) and 6 (Clean Water and Sanitation). </w:t>
      </w:r>
      <w:r w:rsidRPr="00466BCF">
        <w:rPr>
          <w:rFonts w:ascii="AvenirLTStd-Roman" w:hAnsi="AvenirLTStd-Roman" w:cs="Segoe UI"/>
          <w:sz w:val="24"/>
          <w:szCs w:val="24"/>
          <w:lang w:bidi="ps-AF"/>
        </w:rPr>
        <w:t>By providing sustainable WASH infrastructure and hygiene education, the project contributes to UNICEF’s objectives of reducing child mortality caused by waterborne diseases. The intervention also aligns with national development policies, ensuring long-term sustainability through community engagement and government collaboration. Stakeholders, including local authorities and community leaders, will play a crucial role in project implementation, ensuring local ownership and continued impact. This alignment with donor and stakeholder goals strengthens the project's feasibility and enhances its potential for long-term success.</w:t>
      </w:r>
    </w:p>
    <w:p w14:paraId="75A7E71F" w14:textId="691F861E" w:rsidR="00BD3F29" w:rsidRDefault="00466BCF" w:rsidP="00466BCF">
      <w:pPr>
        <w:numPr>
          <w:ilvl w:val="0"/>
          <w:numId w:val="2"/>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Recommendations</w:t>
      </w:r>
      <w:r w:rsidR="00ED708D">
        <w:rPr>
          <w:rFonts w:ascii="AvenirLTStd-Roman" w:hAnsi="AvenirLTStd-Roman" w:cs="Segoe UI"/>
          <w:b/>
          <w:bCs/>
          <w:sz w:val="24"/>
          <w:szCs w:val="24"/>
          <w:lang w:bidi="ps-AF"/>
        </w:rPr>
        <w:t>/Solutions</w:t>
      </w:r>
      <w:r>
        <w:rPr>
          <w:rFonts w:ascii="AvenirLTStd-Roman" w:hAnsi="AvenirLTStd-Roman" w:cs="Segoe UI"/>
          <w:sz w:val="24"/>
          <w:szCs w:val="24"/>
          <w:lang w:bidi="ps-AF"/>
        </w:rPr>
        <w:t xml:space="preserve">: </w:t>
      </w:r>
    </w:p>
    <w:p w14:paraId="7B40BEF3" w14:textId="120F727D" w:rsidR="00466BCF" w:rsidRPr="00466BCF" w:rsidRDefault="00466BCF" w:rsidP="00BD3F29">
      <w:pPr>
        <w:ind w:left="720"/>
        <w:jc w:val="both"/>
        <w:rPr>
          <w:rFonts w:ascii="AvenirLTStd-Roman" w:hAnsi="AvenirLTStd-Roman" w:cs="Segoe UI"/>
          <w:sz w:val="24"/>
          <w:szCs w:val="24"/>
          <w:lang w:bidi="ps-AF"/>
        </w:rPr>
      </w:pPr>
      <w:r w:rsidRPr="00466BCF">
        <w:rPr>
          <w:rFonts w:ascii="AvenirLTStd-Roman" w:hAnsi="AvenirLTStd-Roman" w:cs="Segoe UI"/>
          <w:sz w:val="24"/>
          <w:szCs w:val="24"/>
          <w:lang w:bidi="ps-AF"/>
        </w:rPr>
        <w:t>To achieve sustainable improvements in water and sanitation access, the following actionable steps are recommended:</w:t>
      </w:r>
    </w:p>
    <w:p w14:paraId="7DEA683C" w14:textId="77777777" w:rsidR="00466BCF" w:rsidRPr="00466BCF" w:rsidRDefault="00466BCF" w:rsidP="00466BCF">
      <w:pPr>
        <w:numPr>
          <w:ilvl w:val="0"/>
          <w:numId w:val="3"/>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Infrastructure Development:</w:t>
      </w:r>
    </w:p>
    <w:p w14:paraId="24ADCA32"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Constructing new water supply systems in underserved areas.</w:t>
      </w:r>
    </w:p>
    <w:p w14:paraId="3A32B881"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Building gender-sensitive latrines in schools and healthcare facilities.</w:t>
      </w:r>
    </w:p>
    <w:p w14:paraId="46DD0C9F"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Installing handwashing stations in public areas to promote hygiene.</w:t>
      </w:r>
    </w:p>
    <w:p w14:paraId="293A0ED9" w14:textId="77777777" w:rsidR="00466BCF" w:rsidRPr="00466BCF" w:rsidRDefault="00466BCF" w:rsidP="00466BCF">
      <w:pPr>
        <w:numPr>
          <w:ilvl w:val="0"/>
          <w:numId w:val="3"/>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Capacity-Building Initiatives:</w:t>
      </w:r>
    </w:p>
    <w:p w14:paraId="33586191"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Training local water committees to manage and maintain WASH facilities.</w:t>
      </w:r>
    </w:p>
    <w:p w14:paraId="60A3BD22"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lastRenderedPageBreak/>
        <w:t>Conducting hygiene education sessions targeting schoolchildren and families.</w:t>
      </w:r>
    </w:p>
    <w:p w14:paraId="049BA9CE"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Providing technical training for local engineers and plumbers to ensure sustainable maintenance.</w:t>
      </w:r>
    </w:p>
    <w:p w14:paraId="62CDFF41" w14:textId="77777777" w:rsidR="00466BCF" w:rsidRPr="00466BCF" w:rsidRDefault="00466BCF" w:rsidP="00466BCF">
      <w:pPr>
        <w:numPr>
          <w:ilvl w:val="0"/>
          <w:numId w:val="3"/>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Community Engagement Strategies:</w:t>
      </w:r>
    </w:p>
    <w:p w14:paraId="13C63C07"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Organizing awareness campaigns on the importance of hygiene and sanitation.</w:t>
      </w:r>
    </w:p>
    <w:p w14:paraId="36F9A319"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Encouraging community participation in WASH facility maintenance.</w:t>
      </w:r>
    </w:p>
    <w:p w14:paraId="21F2C5A8" w14:textId="77777777" w:rsidR="00466BCF" w:rsidRPr="00466BCF" w:rsidRDefault="00466BCF" w:rsidP="00466BCF">
      <w:pPr>
        <w:numPr>
          <w:ilvl w:val="1"/>
          <w:numId w:val="3"/>
        </w:numPr>
        <w:jc w:val="both"/>
        <w:rPr>
          <w:rFonts w:ascii="AvenirLTStd-Roman" w:hAnsi="AvenirLTStd-Roman" w:cs="Segoe UI"/>
          <w:sz w:val="24"/>
          <w:szCs w:val="24"/>
          <w:lang w:bidi="ps-AF"/>
        </w:rPr>
      </w:pPr>
      <w:r w:rsidRPr="00466BCF">
        <w:rPr>
          <w:rFonts w:ascii="AvenirLTStd-Roman" w:hAnsi="AvenirLTStd-Roman" w:cs="Segoe UI"/>
          <w:sz w:val="24"/>
          <w:szCs w:val="24"/>
          <w:lang w:bidi="ps-AF"/>
        </w:rPr>
        <w:t>Partnering with local leaders to drive behavioral change initiatives.</w:t>
      </w:r>
    </w:p>
    <w:p w14:paraId="5D43EE07" w14:textId="77777777" w:rsidR="00BD3F29" w:rsidRPr="00BD3F29" w:rsidRDefault="00466BCF" w:rsidP="00BD3F29">
      <w:pPr>
        <w:pStyle w:val="ListParagraph"/>
        <w:numPr>
          <w:ilvl w:val="0"/>
          <w:numId w:val="2"/>
        </w:numPr>
        <w:tabs>
          <w:tab w:val="clear" w:pos="720"/>
          <w:tab w:val="num" w:pos="900"/>
        </w:tabs>
        <w:ind w:left="360"/>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Conclusion</w:t>
      </w:r>
      <w:r>
        <w:rPr>
          <w:rFonts w:ascii="AvenirLTStd-Roman" w:hAnsi="AvenirLTStd-Roman" w:cs="Segoe UI"/>
          <w:b/>
          <w:bCs/>
          <w:sz w:val="24"/>
          <w:szCs w:val="24"/>
          <w:lang w:bidi="ps-AF"/>
        </w:rPr>
        <w:t xml:space="preserve">: </w:t>
      </w:r>
    </w:p>
    <w:p w14:paraId="5E08BF6E" w14:textId="3783FB14" w:rsidR="00466BCF" w:rsidRPr="00466BCF" w:rsidRDefault="00466BCF" w:rsidP="00BD3F29">
      <w:pPr>
        <w:pStyle w:val="ListParagraph"/>
        <w:ind w:left="360"/>
        <w:jc w:val="both"/>
        <w:rPr>
          <w:rFonts w:ascii="AvenirLTStd-Roman" w:hAnsi="AvenirLTStd-Roman" w:cs="Segoe UI"/>
          <w:sz w:val="24"/>
          <w:szCs w:val="24"/>
          <w:lang w:bidi="ps-AF"/>
        </w:rPr>
      </w:pPr>
      <w:r w:rsidRPr="00466BCF">
        <w:rPr>
          <w:rFonts w:ascii="AvenirLTStd-Roman" w:hAnsi="AvenirLTStd-Roman" w:cs="Segoe UI"/>
          <w:sz w:val="24"/>
          <w:szCs w:val="24"/>
          <w:lang w:bidi="ps-AF"/>
        </w:rPr>
        <w:t>The need for improved WASH infrastructure in Baharak District is urgent. The current lack of clean water and proper sanitation facilities has resulted in increased cases of waterborne diseases, affecting the health, education, and economic well-being of the community. Addressing this issue through infrastructure development, capacity-building, and community engagement will create lasting positive change. By ensuring access to clean water and better sanitation, this project will enhance health outcomes, improve school attendance, and reduce healthcare costs. The strong alignment with donor priorities, coupled with a well-structured implementation plan, makes this project a viable and impactful investment. With UNICEF’s support, we can bring sustainable improvements to the WASH sector in Baharak District, fostering a healthier and more resilient community.</w:t>
      </w:r>
    </w:p>
    <w:p w14:paraId="1DBDE7E0" w14:textId="72872E22" w:rsidR="00466BCF" w:rsidRDefault="00466BCF" w:rsidP="00466BCF">
      <w:pPr>
        <w:jc w:val="both"/>
        <w:rPr>
          <w:rFonts w:ascii="AvenirLTStd-Roman" w:hAnsi="AvenirLTStd-Roman" w:cs="Segoe UI"/>
          <w:sz w:val="24"/>
          <w:szCs w:val="24"/>
          <w:lang w:bidi="ps-AF"/>
        </w:rPr>
      </w:pPr>
    </w:p>
    <w:p w14:paraId="4701CCD5" w14:textId="2B1BD23C" w:rsidR="00466BCF" w:rsidRDefault="00466BCF" w:rsidP="00466BCF">
      <w:pPr>
        <w:jc w:val="both"/>
        <w:rPr>
          <w:rFonts w:ascii="AvenirLTStd-Roman" w:hAnsi="AvenirLTStd-Roman" w:cs="Segoe UI"/>
          <w:sz w:val="24"/>
          <w:szCs w:val="24"/>
          <w:lang w:bidi="ps-AF"/>
        </w:rPr>
      </w:pPr>
    </w:p>
    <w:p w14:paraId="655D0CE1" w14:textId="3DC3FFB6" w:rsidR="00466BCF" w:rsidRDefault="00466BCF" w:rsidP="00466BCF">
      <w:pPr>
        <w:jc w:val="both"/>
        <w:rPr>
          <w:rFonts w:ascii="AvenirLTStd-Roman" w:hAnsi="AvenirLTStd-Roman" w:cs="Segoe UI"/>
          <w:sz w:val="24"/>
          <w:szCs w:val="24"/>
          <w:lang w:bidi="ps-AF"/>
        </w:rPr>
      </w:pPr>
    </w:p>
    <w:p w14:paraId="2335B925" w14:textId="5F0C739E" w:rsidR="00466BCF" w:rsidRDefault="00466BCF" w:rsidP="00466BCF">
      <w:pPr>
        <w:jc w:val="both"/>
        <w:rPr>
          <w:rFonts w:ascii="AvenirLTStd-Roman" w:hAnsi="AvenirLTStd-Roman" w:cs="Segoe UI"/>
          <w:sz w:val="24"/>
          <w:szCs w:val="24"/>
          <w:lang w:bidi="ps-AF"/>
        </w:rPr>
      </w:pPr>
    </w:p>
    <w:p w14:paraId="7BBC508F" w14:textId="026B67D4" w:rsidR="00466BCF" w:rsidRDefault="00466BCF" w:rsidP="00466BCF">
      <w:pPr>
        <w:jc w:val="both"/>
        <w:rPr>
          <w:rFonts w:ascii="AvenirLTStd-Roman" w:hAnsi="AvenirLTStd-Roman" w:cs="Segoe UI"/>
          <w:sz w:val="24"/>
          <w:szCs w:val="24"/>
          <w:lang w:bidi="ps-AF"/>
        </w:rPr>
      </w:pPr>
    </w:p>
    <w:p w14:paraId="6D7AD674" w14:textId="1C8200F4" w:rsidR="00466BCF" w:rsidRDefault="00466BCF" w:rsidP="00466BCF">
      <w:pPr>
        <w:jc w:val="both"/>
        <w:rPr>
          <w:rFonts w:ascii="AvenirLTStd-Roman" w:hAnsi="AvenirLTStd-Roman" w:cs="Segoe UI"/>
          <w:sz w:val="24"/>
          <w:szCs w:val="24"/>
          <w:lang w:bidi="ps-AF"/>
        </w:rPr>
      </w:pPr>
    </w:p>
    <w:p w14:paraId="6511C997" w14:textId="766F98DE" w:rsidR="00466BCF" w:rsidRDefault="00466BCF" w:rsidP="00466BCF">
      <w:pPr>
        <w:jc w:val="both"/>
        <w:rPr>
          <w:rFonts w:ascii="AvenirLTStd-Roman" w:hAnsi="AvenirLTStd-Roman" w:cs="Segoe UI"/>
          <w:sz w:val="24"/>
          <w:szCs w:val="24"/>
          <w:lang w:bidi="ps-AF"/>
        </w:rPr>
      </w:pPr>
    </w:p>
    <w:p w14:paraId="0FE8C4CF" w14:textId="77777777" w:rsidR="00466BCF" w:rsidRPr="00466BCF" w:rsidRDefault="00466BCF" w:rsidP="00466BCF">
      <w:pPr>
        <w:pStyle w:val="Heading1"/>
        <w:jc w:val="center"/>
        <w:rPr>
          <w:rFonts w:ascii="AvenirLTStd-Roman" w:hAnsi="AvenirLTStd-Roman" w:cs="Segoe UI"/>
          <w:b/>
          <w:bCs/>
          <w:sz w:val="40"/>
          <w:szCs w:val="56"/>
          <w:lang w:bidi="ps-AF"/>
        </w:rPr>
      </w:pPr>
      <w:bookmarkStart w:id="3" w:name="_Toc189054410"/>
      <w:r w:rsidRPr="00466BCF">
        <w:rPr>
          <w:rFonts w:ascii="AvenirLTStd-Roman" w:hAnsi="AvenirLTStd-Roman" w:cs="Segoe UI"/>
          <w:b/>
          <w:bCs/>
          <w:sz w:val="40"/>
          <w:szCs w:val="56"/>
          <w:lang w:bidi="ps-AF"/>
        </w:rPr>
        <w:lastRenderedPageBreak/>
        <w:t>Executive Summary</w:t>
      </w:r>
      <w:bookmarkEnd w:id="3"/>
    </w:p>
    <w:p w14:paraId="6FD2F31E" w14:textId="12EBE691" w:rsidR="00466BCF" w:rsidRPr="00466BCF" w:rsidRDefault="00466BCF" w:rsidP="00BD3F29">
      <w:pPr>
        <w:rPr>
          <w:rFonts w:ascii="AvenirLTStd-Roman" w:hAnsi="AvenirLTStd-Roman" w:cs="Segoe UI"/>
          <w:b/>
          <w:bCs/>
          <w:sz w:val="24"/>
          <w:szCs w:val="24"/>
          <w:lang w:bidi="ps-AF"/>
        </w:rPr>
      </w:pPr>
      <w:r w:rsidRPr="00466BCF">
        <w:rPr>
          <w:rFonts w:ascii="AvenirLTStd-Roman" w:hAnsi="AvenirLTStd-Roman" w:cs="Segoe UI"/>
          <w:b/>
          <w:bCs/>
          <w:sz w:val="24"/>
          <w:szCs w:val="24"/>
          <w:lang w:bidi="ps-AF"/>
        </w:rPr>
        <w:t>1. Introduction</w:t>
      </w:r>
      <w:r>
        <w:rPr>
          <w:rFonts w:ascii="AvenirLTStd-Roman" w:hAnsi="AvenirLTStd-Roman" w:cs="Segoe UI"/>
          <w:b/>
          <w:bCs/>
          <w:sz w:val="24"/>
          <w:szCs w:val="24"/>
          <w:lang w:bidi="ps-AF"/>
        </w:rPr>
        <w:t xml:space="preserve">: </w:t>
      </w:r>
    </w:p>
    <w:p w14:paraId="0AC5AF67" w14:textId="4623EC73" w:rsidR="00466BCF" w:rsidRPr="00466BCF" w:rsidRDefault="00466BCF" w:rsidP="00466BCF">
      <w:pPr>
        <w:jc w:val="both"/>
        <w:rPr>
          <w:rFonts w:ascii="AvenirLTStd-Roman" w:hAnsi="AvenirLTStd-Roman" w:cs="Segoe UI"/>
          <w:sz w:val="24"/>
          <w:szCs w:val="24"/>
          <w:lang w:bidi="ps-AF"/>
        </w:rPr>
      </w:pPr>
      <w:r w:rsidRPr="00466BCF">
        <w:rPr>
          <w:rFonts w:ascii="AvenirLTStd-Roman" w:hAnsi="AvenirLTStd-Roman" w:cs="Segoe UI"/>
          <w:sz w:val="24"/>
          <w:szCs w:val="24"/>
          <w:lang w:bidi="ps-AF"/>
        </w:rPr>
        <w:t>The "Enhancing Water and Sanitation Facilities for Health and Hygiene in Baharak District" project seeks to address critical water, sanitation, and hygiene (WASH) challenges faced by the district's population. The lack of access to clean water and adequate sanitation infrastructure has led to increased cases of waterborne diseases, affecting the health and well-being of vulnerable groups, particularly women and children. This proposal outlines a comprehensive intervention that aligns with UNICEF’s mission to improve public health through sustainable WASH solutions. By addressing key infrastructural gaps and promoting hygiene awareness, the project will significantly enhance the quality of life for thousands of residents in Baharak District.</w:t>
      </w:r>
      <w:r w:rsidR="001B50BE">
        <w:rPr>
          <w:rFonts w:ascii="AvenirLTStd-Roman" w:hAnsi="AvenirLTStd-Roman" w:cs="Segoe UI"/>
          <w:sz w:val="24"/>
          <w:szCs w:val="24"/>
          <w:lang w:bidi="ps-AF"/>
        </w:rPr>
        <w:t xml:space="preserve"> </w:t>
      </w:r>
    </w:p>
    <w:p w14:paraId="5CE6AC4D" w14:textId="686BA5A3" w:rsidR="00466BCF" w:rsidRPr="00466BCF" w:rsidRDefault="00466BCF" w:rsidP="00BD3F29">
      <w:pPr>
        <w:rPr>
          <w:rFonts w:ascii="AvenirLTStd-Roman" w:hAnsi="AvenirLTStd-Roman" w:cs="Segoe UI"/>
          <w:b/>
          <w:bCs/>
          <w:sz w:val="24"/>
          <w:szCs w:val="24"/>
          <w:lang w:bidi="ps-AF"/>
        </w:rPr>
      </w:pPr>
      <w:r w:rsidRPr="00466BCF">
        <w:rPr>
          <w:rFonts w:ascii="AvenirLTStd-Roman" w:hAnsi="AvenirLTStd-Roman" w:cs="Segoe UI"/>
          <w:b/>
          <w:bCs/>
          <w:sz w:val="24"/>
          <w:szCs w:val="24"/>
          <w:lang w:bidi="ps-AF"/>
        </w:rPr>
        <w:t>2. Objectives</w:t>
      </w:r>
      <w:r>
        <w:rPr>
          <w:rFonts w:ascii="AvenirLTStd-Roman" w:hAnsi="AvenirLTStd-Roman" w:cs="Segoe UI"/>
          <w:b/>
          <w:bCs/>
          <w:sz w:val="24"/>
          <w:szCs w:val="24"/>
          <w:lang w:bidi="ps-AF"/>
        </w:rPr>
        <w:t xml:space="preserve">: </w:t>
      </w:r>
    </w:p>
    <w:p w14:paraId="186CF46B" w14:textId="77777777" w:rsidR="00466BCF" w:rsidRPr="00466BCF" w:rsidRDefault="00466BCF" w:rsidP="00466BCF">
      <w:pPr>
        <w:jc w:val="both"/>
        <w:rPr>
          <w:rFonts w:ascii="AvenirLTStd-Roman" w:hAnsi="AvenirLTStd-Roman" w:cs="Segoe UI"/>
          <w:sz w:val="24"/>
          <w:szCs w:val="24"/>
          <w:lang w:bidi="ps-AF"/>
        </w:rPr>
      </w:pPr>
      <w:r w:rsidRPr="00466BCF">
        <w:rPr>
          <w:rFonts w:ascii="AvenirLTStd-Roman" w:hAnsi="AvenirLTStd-Roman" w:cs="Segoe UI"/>
          <w:sz w:val="24"/>
          <w:szCs w:val="24"/>
          <w:lang w:bidi="ps-AF"/>
        </w:rPr>
        <w:t>The primary objectives of this project are:</w:t>
      </w:r>
    </w:p>
    <w:p w14:paraId="26E97CAC" w14:textId="77777777" w:rsidR="00466BCF" w:rsidRPr="00466BCF" w:rsidRDefault="00466BCF" w:rsidP="00466BCF">
      <w:pPr>
        <w:numPr>
          <w:ilvl w:val="0"/>
          <w:numId w:val="4"/>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Improve Water Access:</w:t>
      </w:r>
      <w:r w:rsidRPr="00466BCF">
        <w:rPr>
          <w:rFonts w:ascii="AvenirLTStd-Roman" w:hAnsi="AvenirLTStd-Roman" w:cs="Segoe UI"/>
          <w:sz w:val="24"/>
          <w:szCs w:val="24"/>
          <w:lang w:bidi="ps-AF"/>
        </w:rPr>
        <w:t xml:space="preserve"> Construct and rehabilitate water supply systems to ensure a clean and reliable source of drinking water.</w:t>
      </w:r>
    </w:p>
    <w:p w14:paraId="6660971E" w14:textId="77777777" w:rsidR="00466BCF" w:rsidRPr="00466BCF" w:rsidRDefault="00466BCF" w:rsidP="00466BCF">
      <w:pPr>
        <w:numPr>
          <w:ilvl w:val="0"/>
          <w:numId w:val="4"/>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Enhance Sanitation Infrastructure:</w:t>
      </w:r>
      <w:r w:rsidRPr="00466BCF">
        <w:rPr>
          <w:rFonts w:ascii="AvenirLTStd-Roman" w:hAnsi="AvenirLTStd-Roman" w:cs="Segoe UI"/>
          <w:sz w:val="24"/>
          <w:szCs w:val="24"/>
          <w:lang w:bidi="ps-AF"/>
        </w:rPr>
        <w:t xml:space="preserve"> Build gender-sensitive latrines in schools and healthcare centers to promote hygiene and dignity.</w:t>
      </w:r>
    </w:p>
    <w:p w14:paraId="2292426D" w14:textId="77777777" w:rsidR="00466BCF" w:rsidRPr="00466BCF" w:rsidRDefault="00466BCF" w:rsidP="00466BCF">
      <w:pPr>
        <w:numPr>
          <w:ilvl w:val="0"/>
          <w:numId w:val="4"/>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Promote Hygiene Awareness:</w:t>
      </w:r>
      <w:r w:rsidRPr="00466BCF">
        <w:rPr>
          <w:rFonts w:ascii="AvenirLTStd-Roman" w:hAnsi="AvenirLTStd-Roman" w:cs="Segoe UI"/>
          <w:sz w:val="24"/>
          <w:szCs w:val="24"/>
          <w:lang w:bidi="ps-AF"/>
        </w:rPr>
        <w:t xml:space="preserve"> Conduct community education programs to encourage sustainable hygiene practices.</w:t>
      </w:r>
    </w:p>
    <w:p w14:paraId="600B11FC" w14:textId="77777777" w:rsidR="00466BCF" w:rsidRPr="00466BCF" w:rsidRDefault="00466BCF" w:rsidP="00466BCF">
      <w:pPr>
        <w:numPr>
          <w:ilvl w:val="0"/>
          <w:numId w:val="4"/>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Empower Community Ownership:</w:t>
      </w:r>
      <w:r w:rsidRPr="00466BCF">
        <w:rPr>
          <w:rFonts w:ascii="AvenirLTStd-Roman" w:hAnsi="AvenirLTStd-Roman" w:cs="Segoe UI"/>
          <w:sz w:val="24"/>
          <w:szCs w:val="24"/>
          <w:lang w:bidi="ps-AF"/>
        </w:rPr>
        <w:t xml:space="preserve"> Train local committees for sustainable maintenance and governance of WASH facilities.</w:t>
      </w:r>
    </w:p>
    <w:p w14:paraId="23BDC7D7" w14:textId="77777777" w:rsidR="00466BCF" w:rsidRPr="00466BCF" w:rsidRDefault="00466BCF" w:rsidP="00466BCF">
      <w:pPr>
        <w:jc w:val="both"/>
        <w:rPr>
          <w:rFonts w:ascii="AvenirLTStd-Roman" w:hAnsi="AvenirLTStd-Roman" w:cs="Segoe UI"/>
          <w:sz w:val="24"/>
          <w:szCs w:val="24"/>
          <w:lang w:bidi="ps-AF"/>
        </w:rPr>
      </w:pPr>
      <w:r w:rsidRPr="00466BCF">
        <w:rPr>
          <w:rFonts w:ascii="AvenirLTStd-Roman" w:hAnsi="AvenirLTStd-Roman" w:cs="Segoe UI"/>
          <w:sz w:val="24"/>
          <w:szCs w:val="24"/>
          <w:lang w:bidi="ps-AF"/>
        </w:rPr>
        <w:t>These objectives align with Sustainable Development Goals (SDGs) 3 (Good Health and Well-being) and 6 (Clean Water and Sanitation) while supporting Afghanistan’s national development priorities.</w:t>
      </w:r>
    </w:p>
    <w:p w14:paraId="42A84E09" w14:textId="25F18A33" w:rsidR="00466BCF" w:rsidRPr="00466BCF" w:rsidRDefault="00466BCF" w:rsidP="00BD3F29">
      <w:pPr>
        <w:rPr>
          <w:rFonts w:ascii="AvenirLTStd-Roman" w:hAnsi="AvenirLTStd-Roman" w:cs="Segoe UI"/>
          <w:b/>
          <w:bCs/>
          <w:sz w:val="24"/>
          <w:szCs w:val="24"/>
          <w:lang w:bidi="ps-AF"/>
        </w:rPr>
      </w:pPr>
      <w:r w:rsidRPr="00466BCF">
        <w:rPr>
          <w:rFonts w:ascii="AvenirLTStd-Roman" w:hAnsi="AvenirLTStd-Roman" w:cs="Segoe UI"/>
          <w:b/>
          <w:bCs/>
          <w:sz w:val="24"/>
          <w:szCs w:val="24"/>
          <w:lang w:bidi="ps-AF"/>
        </w:rPr>
        <w:t>3. Approach</w:t>
      </w:r>
      <w:r w:rsidR="000C25B2">
        <w:rPr>
          <w:rFonts w:ascii="AvenirLTStd-Roman" w:hAnsi="AvenirLTStd-Roman" w:cs="Segoe UI"/>
          <w:b/>
          <w:bCs/>
          <w:sz w:val="24"/>
          <w:szCs w:val="24"/>
          <w:lang w:bidi="ps-AF"/>
        </w:rPr>
        <w:t xml:space="preserve">/Methodology:  </w:t>
      </w:r>
    </w:p>
    <w:p w14:paraId="4DC67B52" w14:textId="77777777" w:rsidR="00466BCF" w:rsidRPr="00466BCF" w:rsidRDefault="00466BCF" w:rsidP="00466BCF">
      <w:pPr>
        <w:jc w:val="both"/>
        <w:rPr>
          <w:rFonts w:ascii="AvenirLTStd-Roman" w:hAnsi="AvenirLTStd-Roman" w:cs="Segoe UI"/>
          <w:sz w:val="24"/>
          <w:szCs w:val="24"/>
          <w:lang w:bidi="ps-AF"/>
        </w:rPr>
      </w:pPr>
      <w:r w:rsidRPr="00466BCF">
        <w:rPr>
          <w:rFonts w:ascii="AvenirLTStd-Roman" w:hAnsi="AvenirLTStd-Roman" w:cs="Segoe UI"/>
          <w:sz w:val="24"/>
          <w:szCs w:val="24"/>
          <w:lang w:bidi="ps-AF"/>
        </w:rPr>
        <w:t>The project will be implemented in multiple phases to ensure sustainability and efficiency:</w:t>
      </w:r>
    </w:p>
    <w:p w14:paraId="1B949FF0" w14:textId="3E4F841E" w:rsidR="00466BCF" w:rsidRPr="00466BCF" w:rsidRDefault="00466BCF" w:rsidP="00466BCF">
      <w:pPr>
        <w:numPr>
          <w:ilvl w:val="0"/>
          <w:numId w:val="6"/>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Baseline Assessment</w:t>
      </w:r>
      <w:r w:rsidR="000C25B2">
        <w:rPr>
          <w:rFonts w:ascii="AvenirLTStd-Roman" w:hAnsi="AvenirLTStd-Roman" w:cs="Segoe UI"/>
          <w:b/>
          <w:bCs/>
          <w:sz w:val="24"/>
          <w:szCs w:val="24"/>
          <w:lang w:bidi="ps-AF"/>
        </w:rPr>
        <w:t>:</w:t>
      </w:r>
      <w:r w:rsidRPr="00466BCF">
        <w:rPr>
          <w:rFonts w:ascii="AvenirLTStd-Roman" w:hAnsi="AvenirLTStd-Roman" w:cs="Segoe UI"/>
          <w:sz w:val="24"/>
          <w:szCs w:val="24"/>
          <w:lang w:bidi="ps-AF"/>
        </w:rPr>
        <w:t xml:space="preserve"> A comprehensive baseline assessment will be conducted to evaluate the current state of WASH infrastructure and services in Baharak District. This will involve field surveys, data collection, and consultations with local stakeholders, including community leaders, government representatives, and </w:t>
      </w:r>
      <w:r w:rsidRPr="00466BCF">
        <w:rPr>
          <w:rFonts w:ascii="AvenirLTStd-Roman" w:hAnsi="AvenirLTStd-Roman" w:cs="Segoe UI"/>
          <w:sz w:val="24"/>
          <w:szCs w:val="24"/>
          <w:lang w:bidi="ps-AF"/>
        </w:rPr>
        <w:lastRenderedPageBreak/>
        <w:t>healthcare professionals. The assessment will identify key gaps, such as the number of households without access to clean water and schools lacking proper sanitation facilities. Understanding the socio-economic and environmental factors influencing hygiene behaviors will help design targeted interventions. The findings will be documented and serve as a foundation for project planning, implementation, and impact evaluation.</w:t>
      </w:r>
    </w:p>
    <w:p w14:paraId="2FC885F1" w14:textId="77777777" w:rsidR="00466BCF" w:rsidRPr="00466BCF" w:rsidRDefault="00466BCF" w:rsidP="00466BCF">
      <w:pPr>
        <w:numPr>
          <w:ilvl w:val="0"/>
          <w:numId w:val="6"/>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Infrastructure Development</w:t>
      </w:r>
      <w:r w:rsidRPr="00466BCF">
        <w:rPr>
          <w:rFonts w:ascii="AvenirLTStd-Roman" w:hAnsi="AvenirLTStd-Roman" w:cs="Segoe UI"/>
          <w:sz w:val="24"/>
          <w:szCs w:val="24"/>
          <w:lang w:bidi="ps-AF"/>
        </w:rPr>
        <w:t xml:space="preserve"> This phase will focus on constructing new water supply systems, rehabilitating existing ones, and building sanitation facilities, including gender-sensitive latrines and handwashing stations. The infrastructure will be designed to withstand environmental factors and ensure long-term functionality. Key locations such as schools, healthcare centers, and densely populated areas will be prioritized. The project will employ local labor and materials wherever possible to stimulate economic activity in the community. Additionally, water purification units and waste management solutions will be integrated to enhance overall hygiene and health outcomes.</w:t>
      </w:r>
    </w:p>
    <w:p w14:paraId="3AC73A87" w14:textId="77777777" w:rsidR="00466BCF" w:rsidRPr="00466BCF" w:rsidRDefault="00466BCF" w:rsidP="00466BCF">
      <w:pPr>
        <w:numPr>
          <w:ilvl w:val="0"/>
          <w:numId w:val="6"/>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Capacity-Building and Training</w:t>
      </w:r>
      <w:r w:rsidRPr="00466BCF">
        <w:rPr>
          <w:rFonts w:ascii="AvenirLTStd-Roman" w:hAnsi="AvenirLTStd-Roman" w:cs="Segoe UI"/>
          <w:sz w:val="24"/>
          <w:szCs w:val="24"/>
          <w:lang w:bidi="ps-AF"/>
        </w:rPr>
        <w:t xml:space="preserve"> To ensure long-term sustainability, capacity-building initiatives will be conducted for local stakeholders. Training sessions will be provided for school staff, healthcare workers, and community members on water resource management, sanitation maintenance, and hygiene promotion. Special focus will be placed on training local water committees responsible for facility upkeep. Workshops and practical demonstrations will be conducted to reinforce best practices. These efforts will enhance local knowledge and create a self-sustaining system where communities take ownership of their WASH facilities.</w:t>
      </w:r>
    </w:p>
    <w:p w14:paraId="081D2DEE" w14:textId="77777777" w:rsidR="00466BCF" w:rsidRPr="00466BCF" w:rsidRDefault="00466BCF" w:rsidP="00466BCF">
      <w:pPr>
        <w:numPr>
          <w:ilvl w:val="0"/>
          <w:numId w:val="6"/>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Community Engagement</w:t>
      </w:r>
      <w:r w:rsidRPr="00466BCF">
        <w:rPr>
          <w:rFonts w:ascii="AvenirLTStd-Roman" w:hAnsi="AvenirLTStd-Roman" w:cs="Segoe UI"/>
          <w:sz w:val="24"/>
          <w:szCs w:val="24"/>
          <w:lang w:bidi="ps-AF"/>
        </w:rPr>
        <w:t xml:space="preserve"> Successful WASH interventions require active community participation. This phase will involve mobilizing residents through awareness campaigns, school programs, and local advocacy initiatives. Interactive sessions will address common misconceptions about hygiene, water use, and disease prevention. Community-led discussions will encourage behavior change, ensuring the long-term adoption of improved hygiene practices. The engagement strategy will include posters, radio announcements, and social media outreach to reach a broader audience. By involving the community at every stage, the project aims to foster a sense of ownership and collective responsibility.</w:t>
      </w:r>
    </w:p>
    <w:p w14:paraId="64BFFBB1" w14:textId="18BD2FAB" w:rsidR="00BD3F29" w:rsidRDefault="00466BCF" w:rsidP="00402160">
      <w:pPr>
        <w:numPr>
          <w:ilvl w:val="0"/>
          <w:numId w:val="6"/>
        </w:numPr>
        <w:jc w:val="both"/>
        <w:rPr>
          <w:rFonts w:ascii="AvenirLTStd-Roman" w:hAnsi="AvenirLTStd-Roman" w:cs="Segoe UI"/>
          <w:sz w:val="24"/>
          <w:szCs w:val="24"/>
          <w:lang w:bidi="ps-AF"/>
        </w:rPr>
      </w:pPr>
      <w:r w:rsidRPr="00466BCF">
        <w:rPr>
          <w:rFonts w:ascii="AvenirLTStd-Roman" w:hAnsi="AvenirLTStd-Roman" w:cs="Segoe UI"/>
          <w:b/>
          <w:bCs/>
          <w:sz w:val="24"/>
          <w:szCs w:val="24"/>
          <w:lang w:bidi="ps-AF"/>
        </w:rPr>
        <w:t>Monitoring and Evaluation</w:t>
      </w:r>
      <w:r w:rsidRPr="00466BCF">
        <w:rPr>
          <w:rFonts w:ascii="AvenirLTStd-Roman" w:hAnsi="AvenirLTStd-Roman" w:cs="Segoe UI"/>
          <w:sz w:val="24"/>
          <w:szCs w:val="24"/>
          <w:lang w:bidi="ps-AF"/>
        </w:rPr>
        <w:t xml:space="preserve"> A robust monitoring and evaluation (M&amp;E) framework will be established to assess project effectiveness and impact. Key performance </w:t>
      </w:r>
      <w:r w:rsidRPr="00466BCF">
        <w:rPr>
          <w:rFonts w:ascii="AvenirLTStd-Roman" w:hAnsi="AvenirLTStd-Roman" w:cs="Segoe UI"/>
          <w:sz w:val="24"/>
          <w:szCs w:val="24"/>
          <w:lang w:bidi="ps-AF"/>
        </w:rPr>
        <w:lastRenderedPageBreak/>
        <w:t>indicators will be developed to track improvements in water access, hygiene behavior changes, and reductions in waterborne diseases. Regular field visits and progress assessments will be conducted, ensuring accountability and transparency. Feedback mechanisms will be incorporated to address community concerns and adapt strategies as needed. Data collected through surveys and reports will be shared with stakeholders, including UNICEF, to demonstrate measurable progress and inform future interventions.</w:t>
      </w:r>
    </w:p>
    <w:p w14:paraId="617BFF94" w14:textId="77777777" w:rsidR="00126ECA" w:rsidRDefault="00126ECA" w:rsidP="00126ECA">
      <w:pPr>
        <w:jc w:val="both"/>
        <w:rPr>
          <w:rFonts w:ascii="AvenirLTStd-Roman" w:hAnsi="AvenirLTStd-Roman" w:cs="Segoe UI"/>
          <w:sz w:val="24"/>
          <w:szCs w:val="24"/>
          <w:lang w:bidi="ps-AF"/>
        </w:rPr>
      </w:pPr>
    </w:p>
    <w:p w14:paraId="035D0D44" w14:textId="77777777" w:rsidR="00126ECA" w:rsidRDefault="00126ECA" w:rsidP="00126ECA">
      <w:pPr>
        <w:jc w:val="both"/>
        <w:rPr>
          <w:rFonts w:ascii="AvenirLTStd-Roman" w:hAnsi="AvenirLTStd-Roman" w:cs="Segoe UI"/>
          <w:sz w:val="24"/>
          <w:szCs w:val="24"/>
          <w:lang w:bidi="ps-AF"/>
        </w:rPr>
      </w:pPr>
    </w:p>
    <w:p w14:paraId="2CF35FD5" w14:textId="77777777" w:rsidR="00126ECA" w:rsidRDefault="00126ECA" w:rsidP="00126ECA">
      <w:pPr>
        <w:jc w:val="both"/>
        <w:rPr>
          <w:rFonts w:ascii="AvenirLTStd-Roman" w:hAnsi="AvenirLTStd-Roman" w:cs="Segoe UI"/>
          <w:sz w:val="24"/>
          <w:szCs w:val="24"/>
          <w:lang w:bidi="ps-AF"/>
        </w:rPr>
      </w:pPr>
    </w:p>
    <w:p w14:paraId="2855B680" w14:textId="77777777" w:rsidR="00126ECA" w:rsidRDefault="00126ECA" w:rsidP="00126ECA">
      <w:pPr>
        <w:jc w:val="both"/>
        <w:rPr>
          <w:rFonts w:ascii="AvenirLTStd-Roman" w:hAnsi="AvenirLTStd-Roman" w:cs="Segoe UI"/>
          <w:sz w:val="24"/>
          <w:szCs w:val="24"/>
          <w:lang w:bidi="ps-AF"/>
        </w:rPr>
      </w:pPr>
    </w:p>
    <w:p w14:paraId="74540972" w14:textId="77777777" w:rsidR="00126ECA" w:rsidRDefault="00126ECA" w:rsidP="00126ECA">
      <w:pPr>
        <w:jc w:val="both"/>
        <w:rPr>
          <w:rFonts w:ascii="AvenirLTStd-Roman" w:hAnsi="AvenirLTStd-Roman" w:cs="Segoe UI"/>
          <w:sz w:val="24"/>
          <w:szCs w:val="24"/>
          <w:lang w:bidi="ps-AF"/>
        </w:rPr>
      </w:pPr>
    </w:p>
    <w:p w14:paraId="69BDF152" w14:textId="77777777" w:rsidR="00126ECA" w:rsidRDefault="00126ECA" w:rsidP="00126ECA">
      <w:pPr>
        <w:jc w:val="both"/>
        <w:rPr>
          <w:rFonts w:ascii="AvenirLTStd-Roman" w:hAnsi="AvenirLTStd-Roman" w:cs="Segoe UI"/>
          <w:sz w:val="24"/>
          <w:szCs w:val="24"/>
          <w:lang w:bidi="ps-AF"/>
        </w:rPr>
      </w:pPr>
    </w:p>
    <w:p w14:paraId="1DED624F" w14:textId="77777777" w:rsidR="00126ECA" w:rsidRDefault="00126ECA" w:rsidP="00126ECA">
      <w:pPr>
        <w:jc w:val="both"/>
        <w:rPr>
          <w:rFonts w:ascii="AvenirLTStd-Roman" w:hAnsi="AvenirLTStd-Roman" w:cs="Segoe UI"/>
          <w:sz w:val="24"/>
          <w:szCs w:val="24"/>
          <w:lang w:bidi="ps-AF"/>
        </w:rPr>
      </w:pPr>
    </w:p>
    <w:p w14:paraId="5A7896B7" w14:textId="77777777" w:rsidR="00126ECA" w:rsidRDefault="00126ECA" w:rsidP="00126ECA">
      <w:pPr>
        <w:jc w:val="both"/>
        <w:rPr>
          <w:rFonts w:ascii="AvenirLTStd-Roman" w:hAnsi="AvenirLTStd-Roman" w:cs="Segoe UI"/>
          <w:sz w:val="24"/>
          <w:szCs w:val="24"/>
          <w:lang w:bidi="ps-AF"/>
        </w:rPr>
      </w:pPr>
    </w:p>
    <w:p w14:paraId="16184C1F" w14:textId="77777777" w:rsidR="00126ECA" w:rsidRDefault="00126ECA" w:rsidP="00126ECA">
      <w:pPr>
        <w:jc w:val="both"/>
        <w:rPr>
          <w:rFonts w:ascii="AvenirLTStd-Roman" w:hAnsi="AvenirLTStd-Roman" w:cs="Segoe UI"/>
          <w:sz w:val="24"/>
          <w:szCs w:val="24"/>
          <w:lang w:bidi="ps-AF"/>
        </w:rPr>
      </w:pPr>
    </w:p>
    <w:p w14:paraId="3FCEE6F8" w14:textId="77777777" w:rsidR="00126ECA" w:rsidRDefault="00126ECA" w:rsidP="00126ECA">
      <w:pPr>
        <w:jc w:val="both"/>
        <w:rPr>
          <w:rFonts w:ascii="AvenirLTStd-Roman" w:hAnsi="AvenirLTStd-Roman" w:cs="Segoe UI"/>
          <w:sz w:val="24"/>
          <w:szCs w:val="24"/>
          <w:lang w:bidi="ps-AF"/>
        </w:rPr>
      </w:pPr>
    </w:p>
    <w:p w14:paraId="3B06C15B" w14:textId="77777777" w:rsidR="00126ECA" w:rsidRDefault="00126ECA" w:rsidP="00126ECA">
      <w:pPr>
        <w:jc w:val="both"/>
        <w:rPr>
          <w:rFonts w:ascii="AvenirLTStd-Roman" w:hAnsi="AvenirLTStd-Roman" w:cs="Segoe UI"/>
          <w:sz w:val="24"/>
          <w:szCs w:val="24"/>
          <w:lang w:bidi="ps-AF"/>
        </w:rPr>
      </w:pPr>
    </w:p>
    <w:p w14:paraId="1229E32D" w14:textId="77777777" w:rsidR="00126ECA" w:rsidRDefault="00126ECA" w:rsidP="00126ECA">
      <w:pPr>
        <w:jc w:val="both"/>
        <w:rPr>
          <w:rFonts w:ascii="AvenirLTStd-Roman" w:hAnsi="AvenirLTStd-Roman" w:cs="Segoe UI"/>
          <w:sz w:val="24"/>
          <w:szCs w:val="24"/>
          <w:lang w:bidi="ps-AF"/>
        </w:rPr>
      </w:pPr>
    </w:p>
    <w:p w14:paraId="080307B4" w14:textId="77777777" w:rsidR="00126ECA" w:rsidRDefault="00126ECA" w:rsidP="00126ECA">
      <w:pPr>
        <w:jc w:val="both"/>
        <w:rPr>
          <w:rFonts w:ascii="AvenirLTStd-Roman" w:hAnsi="AvenirLTStd-Roman" w:cs="Segoe UI"/>
          <w:sz w:val="24"/>
          <w:szCs w:val="24"/>
          <w:lang w:bidi="ps-AF"/>
        </w:rPr>
      </w:pPr>
    </w:p>
    <w:p w14:paraId="3DD62477" w14:textId="77777777" w:rsidR="00126ECA" w:rsidRDefault="00126ECA" w:rsidP="00126ECA">
      <w:pPr>
        <w:jc w:val="both"/>
        <w:rPr>
          <w:rFonts w:ascii="AvenirLTStd-Roman" w:hAnsi="AvenirLTStd-Roman" w:cs="Segoe UI"/>
          <w:sz w:val="24"/>
          <w:szCs w:val="24"/>
          <w:lang w:bidi="ps-AF"/>
        </w:rPr>
      </w:pPr>
    </w:p>
    <w:p w14:paraId="35233497" w14:textId="77777777" w:rsidR="00126ECA" w:rsidRDefault="00126ECA" w:rsidP="00126ECA">
      <w:pPr>
        <w:jc w:val="both"/>
        <w:rPr>
          <w:rFonts w:ascii="AvenirLTStd-Roman" w:hAnsi="AvenirLTStd-Roman" w:cs="Segoe UI"/>
          <w:sz w:val="24"/>
          <w:szCs w:val="24"/>
          <w:lang w:bidi="ps-AF"/>
        </w:rPr>
      </w:pPr>
    </w:p>
    <w:p w14:paraId="3068124E" w14:textId="77777777" w:rsidR="00126ECA" w:rsidRDefault="00126ECA" w:rsidP="00126ECA">
      <w:pPr>
        <w:jc w:val="both"/>
        <w:rPr>
          <w:rFonts w:ascii="AvenirLTStd-Roman" w:hAnsi="AvenirLTStd-Roman" w:cs="Segoe UI"/>
          <w:sz w:val="24"/>
          <w:szCs w:val="24"/>
          <w:lang w:bidi="ps-AF"/>
        </w:rPr>
      </w:pPr>
    </w:p>
    <w:p w14:paraId="1770FA20" w14:textId="77777777" w:rsidR="00126ECA" w:rsidRDefault="00126ECA" w:rsidP="00126ECA">
      <w:pPr>
        <w:jc w:val="both"/>
        <w:rPr>
          <w:rFonts w:ascii="AvenirLTStd-Roman" w:hAnsi="AvenirLTStd-Roman" w:cs="Segoe UI"/>
          <w:sz w:val="24"/>
          <w:szCs w:val="24"/>
          <w:lang w:bidi="ps-AF"/>
        </w:rPr>
      </w:pPr>
    </w:p>
    <w:p w14:paraId="1AA08681" w14:textId="77777777" w:rsidR="00126ECA" w:rsidRPr="00402160" w:rsidRDefault="00126ECA" w:rsidP="00126ECA">
      <w:pPr>
        <w:jc w:val="both"/>
        <w:rPr>
          <w:rFonts w:ascii="AvenirLTStd-Roman" w:hAnsi="AvenirLTStd-Roman" w:cs="Segoe UI"/>
          <w:sz w:val="24"/>
          <w:szCs w:val="24"/>
          <w:lang w:bidi="ps-AF"/>
        </w:rPr>
      </w:pPr>
    </w:p>
    <w:p w14:paraId="5C8CA1D8" w14:textId="77777777" w:rsidR="00650ACC" w:rsidRPr="00650ACC" w:rsidRDefault="00650ACC" w:rsidP="00650ACC">
      <w:pPr>
        <w:pStyle w:val="Heading1"/>
        <w:jc w:val="center"/>
        <w:rPr>
          <w:rFonts w:ascii="AvenirLTStd-Roman" w:hAnsi="AvenirLTStd-Roman" w:cs="Segoe UI"/>
          <w:sz w:val="40"/>
          <w:szCs w:val="56"/>
          <w:lang w:bidi="ps-AF"/>
        </w:rPr>
      </w:pPr>
      <w:bookmarkStart w:id="4" w:name="_Toc189054411"/>
      <w:r w:rsidRPr="00650ACC">
        <w:rPr>
          <w:rFonts w:ascii="AvenirLTStd-Roman" w:hAnsi="AvenirLTStd-Roman" w:cs="Segoe UI"/>
          <w:b/>
          <w:bCs/>
          <w:sz w:val="40"/>
          <w:szCs w:val="56"/>
          <w:lang w:bidi="ps-AF"/>
        </w:rPr>
        <w:lastRenderedPageBreak/>
        <w:t>Project Objectives</w:t>
      </w:r>
      <w:bookmarkEnd w:id="4"/>
    </w:p>
    <w:p w14:paraId="4FC0EAFB" w14:textId="0F3E2E82"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sz w:val="24"/>
          <w:szCs w:val="24"/>
          <w:lang w:bidi="ps-AF"/>
        </w:rPr>
        <w:t>The “Enhancing Water and Sanitation Facilities for Health and Hygiene in Baharak District” project is designed to address critical gaps in water, sanitation, and hygiene (WASH) infrastructure and practices, directly improving health outcomes and quality of life for 15,000 residents. Grounded in the SMART framework (Specific, Measurable, Achievable, Relevant, Time-Bound), the objectives below outline actionable, results-oriented goals aligned with UNICEF’s mission and Sustainable Development Goals (SDGs) 3 (Good Health) and 6 (Clean Water and Sanitation).</w:t>
      </w:r>
    </w:p>
    <w:p w14:paraId="37036F35"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1. Improve Access to Safe Drinking Water</w:t>
      </w:r>
    </w:p>
    <w:p w14:paraId="3D2008D7"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Specific</w:t>
      </w:r>
      <w:r w:rsidRPr="00650ACC">
        <w:rPr>
          <w:rFonts w:ascii="AvenirLTStd-Roman" w:hAnsi="AvenirLTStd-Roman" w:cs="Segoe UI"/>
          <w:sz w:val="24"/>
          <w:szCs w:val="24"/>
          <w:lang w:bidi="ps-AF"/>
        </w:rPr>
        <w:t>: Construct 15 solar-powered water supply systems in underserved villages, prioritizing areas where 70% of households currently rely on contaminated surface water.</w:t>
      </w:r>
    </w:p>
    <w:p w14:paraId="6285D53F" w14:textId="56816582"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Measurable</w:t>
      </w:r>
      <w:r w:rsidRPr="00650ACC">
        <w:rPr>
          <w:rFonts w:ascii="AvenirLTStd-Roman" w:hAnsi="AvenirLTStd-Roman" w:cs="Segoe UI"/>
          <w:sz w:val="24"/>
          <w:szCs w:val="24"/>
          <w:lang w:bidi="ps-AF"/>
        </w:rPr>
        <w:t>: Provide 5,000 households (30,000 liters/day) with clean water, verified through water quality testing and usage surveys.</w:t>
      </w:r>
    </w:p>
    <w:p w14:paraId="568F2CCB" w14:textId="65AE15C3"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Achievable</w:t>
      </w:r>
      <w:r w:rsidRPr="00650ACC">
        <w:rPr>
          <w:rFonts w:ascii="AvenirLTStd-Roman" w:hAnsi="AvenirLTStd-Roman" w:cs="Segoe UI"/>
          <w:sz w:val="24"/>
          <w:szCs w:val="24"/>
          <w:lang w:bidi="ps-AF"/>
        </w:rPr>
        <w:t>: Utilize local labor and partnerships with Afghan engineering firms to ensure technical feasibility.</w:t>
      </w:r>
    </w:p>
    <w:p w14:paraId="68F01328" w14:textId="0D38C94C"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Relevant</w:t>
      </w:r>
      <w:r w:rsidRPr="00650ACC">
        <w:rPr>
          <w:rFonts w:ascii="AvenirLTStd-Roman" w:hAnsi="AvenirLTStd-Roman" w:cs="Segoe UI"/>
          <w:sz w:val="24"/>
          <w:szCs w:val="24"/>
          <w:lang w:bidi="ps-AF"/>
        </w:rPr>
        <w:t>: Aligns with UNICEF’s mandate to reduce waterborne diseases and SDG 6.1 (universal access to safe water).</w:t>
      </w:r>
    </w:p>
    <w:p w14:paraId="1359D0E9" w14:textId="2FFBC638"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Time-Bound</w:t>
      </w:r>
      <w:r w:rsidRPr="00650ACC">
        <w:rPr>
          <w:rFonts w:ascii="AvenirLTStd-Roman" w:hAnsi="AvenirLTStd-Roman" w:cs="Segoe UI"/>
          <w:sz w:val="24"/>
          <w:szCs w:val="24"/>
          <w:lang w:bidi="ps-AF"/>
        </w:rPr>
        <w:t>: Complete construction and operationalize systems within 18 months (by June 2026).</w:t>
      </w:r>
    </w:p>
    <w:p w14:paraId="77B03E27"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2. Enhance Sanitation Infrastructure</w:t>
      </w:r>
    </w:p>
    <w:p w14:paraId="5A57C375"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Specific</w:t>
      </w:r>
      <w:r w:rsidRPr="00650ACC">
        <w:rPr>
          <w:rFonts w:ascii="AvenirLTStd-Roman" w:hAnsi="AvenirLTStd-Roman" w:cs="Segoe UI"/>
          <w:sz w:val="24"/>
          <w:szCs w:val="24"/>
          <w:lang w:bidi="ps-AF"/>
        </w:rPr>
        <w:t>: Build 300 gender-segregated latrines in 20 schools, 5 healthcare centers, and high-density residential areas to eliminate open defecation.</w:t>
      </w:r>
    </w:p>
    <w:p w14:paraId="0CAFECF4" w14:textId="36E71685"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Measurable</w:t>
      </w:r>
      <w:r w:rsidRPr="00650ACC">
        <w:rPr>
          <w:rFonts w:ascii="AvenirLTStd-Roman" w:hAnsi="AvenirLTStd-Roman" w:cs="Segoe UI"/>
          <w:sz w:val="24"/>
          <w:szCs w:val="24"/>
          <w:lang w:bidi="ps-AF"/>
        </w:rPr>
        <w:t>: Ensure 100% of target institutions have functional latrines, directly benefiting 3,000 students and 10,000 community members.</w:t>
      </w:r>
    </w:p>
    <w:p w14:paraId="141F65DA" w14:textId="0F7EC09C"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Achievable</w:t>
      </w:r>
      <w:r w:rsidRPr="00650ACC">
        <w:rPr>
          <w:rFonts w:ascii="AvenirLTStd-Roman" w:hAnsi="AvenirLTStd-Roman" w:cs="Segoe UI"/>
          <w:sz w:val="24"/>
          <w:szCs w:val="24"/>
          <w:lang w:bidi="ps-AF"/>
        </w:rPr>
        <w:t>: Collaborate with local authorities to secure land and materials, adhering to WHO sanitation standards.</w:t>
      </w:r>
    </w:p>
    <w:p w14:paraId="332B79AC" w14:textId="3F21F0CB"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Relevant</w:t>
      </w:r>
      <w:r w:rsidRPr="00650ACC">
        <w:rPr>
          <w:rFonts w:ascii="AvenirLTStd-Roman" w:hAnsi="AvenirLTStd-Roman" w:cs="Segoe UI"/>
          <w:sz w:val="24"/>
          <w:szCs w:val="24"/>
          <w:lang w:bidi="ps-AF"/>
        </w:rPr>
        <w:t>: Supports SDG 6.2 (adequate sanitation for all) and reduces school absenteeism, particularly among girls.</w:t>
      </w:r>
      <w:r>
        <w:rPr>
          <w:rFonts w:ascii="AvenirLTStd-Roman" w:hAnsi="AvenirLTStd-Roman" w:cs="Segoe UI"/>
          <w:sz w:val="24"/>
          <w:szCs w:val="24"/>
          <w:lang w:bidi="ps-AF"/>
        </w:rPr>
        <w:t xml:space="preserve"> </w:t>
      </w:r>
    </w:p>
    <w:p w14:paraId="14332AD2" w14:textId="6B54E6E9"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Time-Bound</w:t>
      </w:r>
      <w:r w:rsidRPr="00650ACC">
        <w:rPr>
          <w:rFonts w:ascii="AvenirLTStd-Roman" w:hAnsi="AvenirLTStd-Roman" w:cs="Segoe UI"/>
          <w:sz w:val="24"/>
          <w:szCs w:val="24"/>
          <w:lang w:bidi="ps-AF"/>
        </w:rPr>
        <w:t>: Complete construction and launch hygiene signage campaigns by December 2025.</w:t>
      </w:r>
    </w:p>
    <w:p w14:paraId="09FE659A"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lastRenderedPageBreak/>
        <w:t>3. Promote Sustainable Hygiene Practices</w:t>
      </w:r>
    </w:p>
    <w:p w14:paraId="5295396F"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Specific</w:t>
      </w:r>
      <w:r w:rsidRPr="00650ACC">
        <w:rPr>
          <w:rFonts w:ascii="AvenirLTStd-Roman" w:hAnsi="AvenirLTStd-Roman" w:cs="Segoe UI"/>
          <w:sz w:val="24"/>
          <w:szCs w:val="24"/>
          <w:lang w:bidi="ps-AF"/>
        </w:rPr>
        <w:t>: Train 50 community health workers and 100 teachers to deliver hygiene education programs on handwashing, waste management, and disease prevention.</w:t>
      </w:r>
    </w:p>
    <w:p w14:paraId="25B6359F"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Measurable</w:t>
      </w:r>
      <w:r w:rsidRPr="00650ACC">
        <w:rPr>
          <w:rFonts w:ascii="AvenirLTStd-Roman" w:hAnsi="AvenirLTStd-Roman" w:cs="Segoe UI"/>
          <w:sz w:val="24"/>
          <w:szCs w:val="24"/>
          <w:lang w:bidi="ps-AF"/>
        </w:rPr>
        <w:t>: Reach 80% of households (12,000 residents) through monthly workshops and school curricula, monitored via pre- and post-training knowledge assessments.</w:t>
      </w:r>
    </w:p>
    <w:p w14:paraId="519AF091" w14:textId="66F2C18D"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Achievable</w:t>
      </w:r>
      <w:r w:rsidRPr="00650ACC">
        <w:rPr>
          <w:rFonts w:ascii="AvenirLTStd-Roman" w:hAnsi="AvenirLTStd-Roman" w:cs="Segoe UI"/>
          <w:sz w:val="24"/>
          <w:szCs w:val="24"/>
          <w:lang w:bidi="ps-AF"/>
        </w:rPr>
        <w:t xml:space="preserve">: Leverage </w:t>
      </w:r>
      <w:r w:rsidR="00A05ACD">
        <w:rPr>
          <w:rFonts w:ascii="AvenirLTStd-Roman" w:hAnsi="AvenirLTStd-Roman" w:cs="Segoe UI"/>
          <w:sz w:val="24"/>
          <w:szCs w:val="24"/>
          <w:lang w:bidi="ps-AF"/>
        </w:rPr>
        <w:t>PMIC</w:t>
      </w:r>
      <w:r w:rsidRPr="00650ACC">
        <w:rPr>
          <w:rFonts w:ascii="AvenirLTStd-Roman" w:hAnsi="AvenirLTStd-Roman" w:cs="Segoe UI"/>
          <w:sz w:val="24"/>
          <w:szCs w:val="24"/>
          <w:lang w:bidi="ps-AF"/>
        </w:rPr>
        <w:t>’s existing networks with local NGOs to recruit and train facilitators.</w:t>
      </w:r>
    </w:p>
    <w:p w14:paraId="4090BD60"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Relevant</w:t>
      </w:r>
      <w:r w:rsidRPr="00650ACC">
        <w:rPr>
          <w:rFonts w:ascii="AvenirLTStd-Roman" w:hAnsi="AvenirLTStd-Roman" w:cs="Segoe UI"/>
          <w:sz w:val="24"/>
          <w:szCs w:val="24"/>
          <w:lang w:bidi="ps-AF"/>
        </w:rPr>
        <w:t>: Addresses the root cause of poor hygiene practices linked to 65% of waterborne illnesses in Baharak.</w:t>
      </w:r>
    </w:p>
    <w:p w14:paraId="4AE359AF" w14:textId="1F05E78D"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Time-Bound</w:t>
      </w:r>
      <w:r w:rsidRPr="00650ACC">
        <w:rPr>
          <w:rFonts w:ascii="AvenirLTStd-Roman" w:hAnsi="AvenirLTStd-Roman" w:cs="Segoe UI"/>
          <w:sz w:val="24"/>
          <w:szCs w:val="24"/>
          <w:lang w:bidi="ps-AF"/>
        </w:rPr>
        <w:t>: Conduct training within 6 months (by December 2024); sustain education campaigns for 24 months.</w:t>
      </w:r>
    </w:p>
    <w:p w14:paraId="0EF45A54"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4. Empower Community-Led Sustainability</w:t>
      </w:r>
    </w:p>
    <w:p w14:paraId="2D101BD0"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Specific</w:t>
      </w:r>
      <w:r w:rsidRPr="00650ACC">
        <w:rPr>
          <w:rFonts w:ascii="AvenirLTStd-Roman" w:hAnsi="AvenirLTStd-Roman" w:cs="Segoe UI"/>
          <w:sz w:val="24"/>
          <w:szCs w:val="24"/>
          <w:lang w:bidi="ps-AF"/>
        </w:rPr>
        <w:t>: Establish 20 local water committees (1 per village) responsible for maintaining WASH infrastructure.</w:t>
      </w:r>
    </w:p>
    <w:p w14:paraId="6A32EBF0"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Measurable</w:t>
      </w:r>
      <w:r w:rsidRPr="00650ACC">
        <w:rPr>
          <w:rFonts w:ascii="AvenirLTStd-Roman" w:hAnsi="AvenirLTStd-Roman" w:cs="Segoe UI"/>
          <w:sz w:val="24"/>
          <w:szCs w:val="24"/>
          <w:lang w:bidi="ps-AF"/>
        </w:rPr>
        <w:t>: Ensure 90% of committees demonstrate proficiency in system repairs and financial management through biannual audits.</w:t>
      </w:r>
    </w:p>
    <w:p w14:paraId="2CF17458" w14:textId="0F805B50"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Achievable</w:t>
      </w:r>
      <w:r w:rsidRPr="00650ACC">
        <w:rPr>
          <w:rFonts w:ascii="AvenirLTStd-Roman" w:hAnsi="AvenirLTStd-Roman" w:cs="Segoe UI"/>
          <w:sz w:val="24"/>
          <w:szCs w:val="24"/>
          <w:lang w:bidi="ps-AF"/>
        </w:rPr>
        <w:t xml:space="preserve">: Provide 6-month technical training for 60 committee members, with </w:t>
      </w:r>
      <w:r w:rsidR="00A05ACD">
        <w:rPr>
          <w:rFonts w:ascii="AvenirLTStd-Roman" w:hAnsi="AvenirLTStd-Roman" w:cs="Segoe UI"/>
          <w:sz w:val="24"/>
          <w:szCs w:val="24"/>
          <w:lang w:bidi="ps-AF"/>
        </w:rPr>
        <w:t>PMIC</w:t>
      </w:r>
      <w:r w:rsidRPr="00650ACC">
        <w:rPr>
          <w:rFonts w:ascii="AvenirLTStd-Roman" w:hAnsi="AvenirLTStd-Roman" w:cs="Segoe UI"/>
          <w:sz w:val="24"/>
          <w:szCs w:val="24"/>
          <w:lang w:bidi="ps-AF"/>
        </w:rPr>
        <w:t xml:space="preserve"> mentorship for 12 months post-training.</w:t>
      </w:r>
    </w:p>
    <w:p w14:paraId="1419952F"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Relevant</w:t>
      </w:r>
      <w:r w:rsidRPr="00650ACC">
        <w:rPr>
          <w:rFonts w:ascii="AvenirLTStd-Roman" w:hAnsi="AvenirLTStd-Roman" w:cs="Segoe UI"/>
          <w:sz w:val="24"/>
          <w:szCs w:val="24"/>
          <w:lang w:bidi="ps-AF"/>
        </w:rPr>
        <w:t>: Ensures long-term functionality of infrastructure, aligning with UNICEF’s emphasis on community ownership.</w:t>
      </w:r>
    </w:p>
    <w:p w14:paraId="023106A9" w14:textId="64470862"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Time-Bound</w:t>
      </w:r>
      <w:r w:rsidRPr="00650ACC">
        <w:rPr>
          <w:rFonts w:ascii="AvenirLTStd-Roman" w:hAnsi="AvenirLTStd-Roman" w:cs="Segoe UI"/>
          <w:sz w:val="24"/>
          <w:szCs w:val="24"/>
          <w:lang w:bidi="ps-AF"/>
        </w:rPr>
        <w:t>: Form committees by March 2025; achieve full operational independence by June 2026.</w:t>
      </w:r>
    </w:p>
    <w:p w14:paraId="2DD92F8D"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5. Reduce Waterborne Disease Prevalence</w:t>
      </w:r>
    </w:p>
    <w:p w14:paraId="0CA12B88"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Specific</w:t>
      </w:r>
      <w:r w:rsidRPr="00650ACC">
        <w:rPr>
          <w:rFonts w:ascii="AvenirLTStd-Roman" w:hAnsi="AvenirLTStd-Roman" w:cs="Segoe UI"/>
          <w:sz w:val="24"/>
          <w:szCs w:val="24"/>
          <w:lang w:bidi="ps-AF"/>
        </w:rPr>
        <w:t>: Decrease diarrheal and cholera cases by 50% through improved WASH access and hygiene education.</w:t>
      </w:r>
    </w:p>
    <w:p w14:paraId="1FD9F5F6"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Measurable</w:t>
      </w:r>
      <w:r w:rsidRPr="00650ACC">
        <w:rPr>
          <w:rFonts w:ascii="AvenirLTStd-Roman" w:hAnsi="AvenirLTStd-Roman" w:cs="Segoe UI"/>
          <w:sz w:val="24"/>
          <w:szCs w:val="24"/>
          <w:lang w:bidi="ps-AF"/>
        </w:rPr>
        <w:t>: Track disease incidence via monthly health facility reports and community surveys.</w:t>
      </w:r>
    </w:p>
    <w:p w14:paraId="080CCFA0"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Achievable</w:t>
      </w:r>
      <w:r w:rsidRPr="00650ACC">
        <w:rPr>
          <w:rFonts w:ascii="AvenirLTStd-Roman" w:hAnsi="AvenirLTStd-Roman" w:cs="Segoe UI"/>
          <w:sz w:val="24"/>
          <w:szCs w:val="24"/>
          <w:lang w:bidi="ps-AF"/>
        </w:rPr>
        <w:t>: Partner with local clinics to distribute water purification tablets and conduct health screenings.</w:t>
      </w:r>
    </w:p>
    <w:p w14:paraId="7898AB9A" w14:textId="77777777"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lastRenderedPageBreak/>
        <w:t>Relevant</w:t>
      </w:r>
      <w:r w:rsidRPr="00650ACC">
        <w:rPr>
          <w:rFonts w:ascii="AvenirLTStd-Roman" w:hAnsi="AvenirLTStd-Roman" w:cs="Segoe UI"/>
          <w:sz w:val="24"/>
          <w:szCs w:val="24"/>
          <w:lang w:bidi="ps-AF"/>
        </w:rPr>
        <w:t>: Directly contributes to SDG 3.3 (combat communicable diseases) and reduces household healthcare costs by 30%.</w:t>
      </w:r>
    </w:p>
    <w:p w14:paraId="69416BBA" w14:textId="22E65006"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b/>
          <w:bCs/>
          <w:sz w:val="24"/>
          <w:szCs w:val="24"/>
          <w:lang w:bidi="ps-AF"/>
        </w:rPr>
        <w:t>Time-Bound</w:t>
      </w:r>
      <w:r w:rsidRPr="00650ACC">
        <w:rPr>
          <w:rFonts w:ascii="AvenirLTStd-Roman" w:hAnsi="AvenirLTStd-Roman" w:cs="Segoe UI"/>
          <w:sz w:val="24"/>
          <w:szCs w:val="24"/>
          <w:lang w:bidi="ps-AF"/>
        </w:rPr>
        <w:t>: Achieve target reduction within 24 months of project launch (by January 2027).</w:t>
      </w:r>
    </w:p>
    <w:p w14:paraId="0DCEB5DC"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Alignment with Stakeholder Priorities</w:t>
      </w:r>
    </w:p>
    <w:p w14:paraId="4E2380DA" w14:textId="77777777" w:rsidR="00650ACC" w:rsidRPr="00650ACC" w:rsidRDefault="00650ACC" w:rsidP="00650ACC">
      <w:pPr>
        <w:jc w:val="both"/>
        <w:rPr>
          <w:rFonts w:ascii="AvenirLTStd-Roman" w:hAnsi="AvenirLTStd-Roman" w:cs="Segoe UI"/>
          <w:sz w:val="24"/>
          <w:szCs w:val="24"/>
          <w:lang w:bidi="ps-AF"/>
        </w:rPr>
      </w:pPr>
      <w:r w:rsidRPr="00650ACC">
        <w:rPr>
          <w:rFonts w:ascii="AvenirLTStd-Roman" w:hAnsi="AvenirLTStd-Roman" w:cs="Segoe UI"/>
          <w:sz w:val="24"/>
          <w:szCs w:val="24"/>
          <w:lang w:bidi="ps-AF"/>
        </w:rPr>
        <w:t>These objectives reflect UNICEF’s strategic focus on equitable WASH access and resilience-building in conflict-affected regions. By addressing infrastructure gaps, behavioral change, and institutional capacity, the project ensures alignment with Afghanistan’s National Development Plan and global SDG targets. Transparent monitoring mechanisms, including third-party evaluations and real-time data sharing with UNICEF, will demonstrate accountability and impact.</w:t>
      </w:r>
    </w:p>
    <w:p w14:paraId="4313136C" w14:textId="77777777" w:rsidR="00650ACC" w:rsidRPr="00650ACC" w:rsidRDefault="00650ACC" w:rsidP="00650ACC">
      <w:pPr>
        <w:jc w:val="both"/>
        <w:rPr>
          <w:rFonts w:ascii="AvenirLTStd-Roman" w:hAnsi="AvenirLTStd-Roman" w:cs="Segoe UI"/>
          <w:b/>
          <w:bCs/>
          <w:sz w:val="24"/>
          <w:szCs w:val="24"/>
          <w:lang w:bidi="ps-AF"/>
        </w:rPr>
      </w:pPr>
      <w:r w:rsidRPr="00650ACC">
        <w:rPr>
          <w:rFonts w:ascii="AvenirLTStd-Roman" w:hAnsi="AvenirLTStd-Roman" w:cs="Segoe UI"/>
          <w:b/>
          <w:bCs/>
          <w:sz w:val="24"/>
          <w:szCs w:val="24"/>
          <w:lang w:bidi="ps-AF"/>
        </w:rPr>
        <w:t>Conclusion</w:t>
      </w:r>
    </w:p>
    <w:p w14:paraId="4DDCE31C" w14:textId="13FC2058" w:rsidR="00650ACC" w:rsidRDefault="00650ACC" w:rsidP="00650ACC">
      <w:pPr>
        <w:jc w:val="both"/>
        <w:rPr>
          <w:rFonts w:ascii="AvenirLTStd-Roman" w:hAnsi="AvenirLTStd-Roman" w:cs="Segoe UI"/>
          <w:sz w:val="24"/>
          <w:szCs w:val="24"/>
          <w:lang w:bidi="ps-AF"/>
        </w:rPr>
      </w:pPr>
      <w:r w:rsidRPr="00650ACC">
        <w:rPr>
          <w:rFonts w:ascii="AvenirLTStd-Roman" w:hAnsi="AvenirLTStd-Roman" w:cs="Segoe UI"/>
          <w:sz w:val="24"/>
          <w:szCs w:val="24"/>
          <w:lang w:bidi="ps-AF"/>
        </w:rPr>
        <w:t>The above objectives translate the urgent needs of Baharak District into actionable, time-bound interventions. By combining infrastructure development with community empowerment and education, the project ensures sustainable improvements in health, education, and economic stability. Clear metrics and adherence to SMART principles not only enhance donor confidence but also create a replicable model for future WASH initiatives in Afghanistan. With UNICEF’s support, this project will catalyze lasting change, transforming Baharak into a benchmark for rural WASH success.</w:t>
      </w:r>
    </w:p>
    <w:p w14:paraId="4A718AF0" w14:textId="00EBF128" w:rsidR="00650ACC" w:rsidRDefault="00650ACC" w:rsidP="00650ACC">
      <w:pPr>
        <w:jc w:val="both"/>
        <w:rPr>
          <w:rFonts w:ascii="AvenirLTStd-Roman" w:hAnsi="AvenirLTStd-Roman" w:cs="Segoe UI"/>
          <w:sz w:val="24"/>
          <w:szCs w:val="24"/>
          <w:lang w:bidi="ps-AF"/>
        </w:rPr>
      </w:pPr>
    </w:p>
    <w:p w14:paraId="768F4872" w14:textId="71DB311A" w:rsidR="00650ACC" w:rsidRDefault="00650ACC" w:rsidP="00650ACC">
      <w:pPr>
        <w:jc w:val="both"/>
        <w:rPr>
          <w:rFonts w:ascii="AvenirLTStd-Roman" w:hAnsi="AvenirLTStd-Roman" w:cs="Segoe UI"/>
          <w:sz w:val="24"/>
          <w:szCs w:val="24"/>
          <w:lang w:bidi="ps-AF"/>
        </w:rPr>
      </w:pPr>
    </w:p>
    <w:p w14:paraId="00F7A936" w14:textId="38232C59" w:rsidR="00650ACC" w:rsidRDefault="00650ACC" w:rsidP="00650ACC">
      <w:pPr>
        <w:jc w:val="both"/>
        <w:rPr>
          <w:rFonts w:ascii="AvenirLTStd-Roman" w:hAnsi="AvenirLTStd-Roman" w:cs="Segoe UI"/>
          <w:sz w:val="24"/>
          <w:szCs w:val="24"/>
          <w:lang w:bidi="ps-AF"/>
        </w:rPr>
      </w:pPr>
    </w:p>
    <w:p w14:paraId="5C328278" w14:textId="77777777" w:rsidR="00126ECA" w:rsidRDefault="00126ECA" w:rsidP="00650ACC">
      <w:pPr>
        <w:jc w:val="both"/>
        <w:rPr>
          <w:rFonts w:ascii="AvenirLTStd-Roman" w:hAnsi="AvenirLTStd-Roman" w:cs="Segoe UI"/>
          <w:sz w:val="24"/>
          <w:szCs w:val="24"/>
          <w:lang w:bidi="ps-AF"/>
        </w:rPr>
      </w:pPr>
    </w:p>
    <w:p w14:paraId="7DE2E312" w14:textId="77777777" w:rsidR="00126ECA" w:rsidRDefault="00126ECA" w:rsidP="00650ACC">
      <w:pPr>
        <w:jc w:val="both"/>
        <w:rPr>
          <w:rFonts w:ascii="AvenirLTStd-Roman" w:hAnsi="AvenirLTStd-Roman" w:cs="Segoe UI"/>
          <w:sz w:val="24"/>
          <w:szCs w:val="24"/>
          <w:lang w:bidi="ps-AF"/>
        </w:rPr>
      </w:pPr>
    </w:p>
    <w:p w14:paraId="7A3ACD62" w14:textId="77777777" w:rsidR="00126ECA" w:rsidRDefault="00126ECA" w:rsidP="00650ACC">
      <w:pPr>
        <w:jc w:val="both"/>
        <w:rPr>
          <w:rFonts w:ascii="AvenirLTStd-Roman" w:hAnsi="AvenirLTStd-Roman" w:cs="Segoe UI"/>
          <w:sz w:val="24"/>
          <w:szCs w:val="24"/>
          <w:lang w:bidi="ps-AF"/>
        </w:rPr>
      </w:pPr>
    </w:p>
    <w:p w14:paraId="66814418" w14:textId="77777777" w:rsidR="00126ECA" w:rsidRDefault="00126ECA" w:rsidP="00650ACC">
      <w:pPr>
        <w:jc w:val="both"/>
        <w:rPr>
          <w:rFonts w:ascii="AvenirLTStd-Roman" w:hAnsi="AvenirLTStd-Roman" w:cs="Segoe UI"/>
          <w:sz w:val="24"/>
          <w:szCs w:val="24"/>
          <w:lang w:bidi="ps-AF"/>
        </w:rPr>
      </w:pPr>
    </w:p>
    <w:p w14:paraId="09499BA6" w14:textId="77777777" w:rsidR="00126ECA" w:rsidRDefault="00126ECA" w:rsidP="00650ACC">
      <w:pPr>
        <w:jc w:val="both"/>
        <w:rPr>
          <w:rFonts w:ascii="AvenirLTStd-Roman" w:hAnsi="AvenirLTStd-Roman" w:cs="Segoe UI"/>
          <w:sz w:val="24"/>
          <w:szCs w:val="24"/>
          <w:lang w:bidi="ps-AF"/>
        </w:rPr>
      </w:pPr>
    </w:p>
    <w:p w14:paraId="386920DC" w14:textId="341E64A6" w:rsidR="00650ACC" w:rsidRDefault="00650ACC" w:rsidP="00650ACC">
      <w:pPr>
        <w:jc w:val="both"/>
        <w:rPr>
          <w:rFonts w:ascii="AvenirLTStd-Roman" w:hAnsi="AvenirLTStd-Roman" w:cs="Segoe UI"/>
          <w:sz w:val="24"/>
          <w:szCs w:val="24"/>
          <w:lang w:bidi="ps-AF"/>
        </w:rPr>
      </w:pPr>
    </w:p>
    <w:p w14:paraId="7C1C8901" w14:textId="6DC0EF89" w:rsidR="00650ACC" w:rsidRDefault="00650ACC" w:rsidP="00650ACC">
      <w:pPr>
        <w:jc w:val="both"/>
        <w:rPr>
          <w:rFonts w:ascii="AvenirLTStd-Roman" w:hAnsi="AvenirLTStd-Roman" w:cs="Segoe UI"/>
          <w:sz w:val="24"/>
          <w:szCs w:val="24"/>
          <w:lang w:bidi="ps-AF"/>
        </w:rPr>
      </w:pPr>
    </w:p>
    <w:p w14:paraId="5D9B9621" w14:textId="77777777" w:rsidR="0064726A" w:rsidRPr="0064726A" w:rsidRDefault="0064726A" w:rsidP="0064726A">
      <w:pPr>
        <w:pStyle w:val="Heading1"/>
        <w:jc w:val="center"/>
        <w:rPr>
          <w:rFonts w:ascii="AvenirLTStd-Roman" w:hAnsi="AvenirLTStd-Roman" w:cs="Segoe UI"/>
          <w:b/>
          <w:bCs/>
          <w:sz w:val="40"/>
          <w:szCs w:val="56"/>
          <w:lang w:bidi="ps-AF"/>
        </w:rPr>
      </w:pPr>
      <w:bookmarkStart w:id="5" w:name="_Toc189054412"/>
      <w:r w:rsidRPr="0064726A">
        <w:rPr>
          <w:rFonts w:ascii="AvenirLTStd-Roman" w:hAnsi="AvenirLTStd-Roman" w:cs="Segoe UI"/>
          <w:b/>
          <w:bCs/>
          <w:sz w:val="40"/>
          <w:szCs w:val="56"/>
          <w:lang w:bidi="ps-AF"/>
        </w:rPr>
        <w:lastRenderedPageBreak/>
        <w:t>Target Population/Beneficiaries</w:t>
      </w:r>
      <w:bookmarkEnd w:id="5"/>
    </w:p>
    <w:p w14:paraId="34DB54EB" w14:textId="77777777" w:rsidR="0064726A" w:rsidRPr="0064726A" w:rsidRDefault="0064726A" w:rsidP="0064726A">
      <w:pPr>
        <w:jc w:val="both"/>
        <w:rPr>
          <w:rFonts w:ascii="AvenirLTStd-Roman" w:hAnsi="AvenirLTStd-Roman" w:cs="Segoe UI"/>
          <w:sz w:val="24"/>
          <w:szCs w:val="24"/>
          <w:lang w:bidi="ps-AF"/>
        </w:rPr>
      </w:pPr>
      <w:r w:rsidRPr="0064726A">
        <w:rPr>
          <w:rFonts w:ascii="AvenirLTStd-Roman" w:hAnsi="AvenirLTStd-Roman" w:cs="Segoe UI"/>
          <w:sz w:val="24"/>
          <w:szCs w:val="24"/>
          <w:lang w:bidi="ps-AF"/>
        </w:rPr>
        <w:t xml:space="preserve">The proposed project </w:t>
      </w:r>
      <w:r w:rsidRPr="0064726A">
        <w:rPr>
          <w:rFonts w:ascii="AvenirLTStd-Roman" w:hAnsi="AvenirLTStd-Roman" w:cs="Segoe UI"/>
          <w:b/>
          <w:bCs/>
          <w:sz w:val="24"/>
          <w:szCs w:val="24"/>
          <w:lang w:bidi="ps-AF"/>
        </w:rPr>
        <w:t>"Enhancing Water and Sanitation Facilities for Health and Hygiene in Baharak District"</w:t>
      </w:r>
      <w:r w:rsidRPr="0064726A">
        <w:rPr>
          <w:rFonts w:ascii="AvenirLTStd-Roman" w:hAnsi="AvenirLTStd-Roman" w:cs="Segoe UI"/>
          <w:sz w:val="24"/>
          <w:szCs w:val="24"/>
          <w:lang w:bidi="ps-AF"/>
        </w:rPr>
        <w:t xml:space="preserve"> aims to benefit the most vulnerable communities in Baharak District, primarily focusing on underserved households, schoolchildren, and healthcare facility users. The project is designed to ensure equitable access to clean water and improved sanitation services, directly impacting the health and well-being of thousands of residents.</w:t>
      </w:r>
    </w:p>
    <w:p w14:paraId="5D55888C" w14:textId="77777777" w:rsidR="0064726A" w:rsidRPr="0064726A" w:rsidRDefault="0064726A" w:rsidP="0064726A">
      <w:pPr>
        <w:jc w:val="both"/>
        <w:rPr>
          <w:rFonts w:ascii="AvenirLTStd-Roman" w:hAnsi="AvenirLTStd-Roman" w:cs="Segoe UI"/>
          <w:b/>
          <w:bCs/>
          <w:sz w:val="24"/>
          <w:szCs w:val="24"/>
          <w:lang w:bidi="ps-AF"/>
        </w:rPr>
      </w:pPr>
      <w:r w:rsidRPr="0064726A">
        <w:rPr>
          <w:rFonts w:ascii="AvenirLTStd-Roman" w:hAnsi="AvenirLTStd-Roman" w:cs="Segoe UI"/>
          <w:b/>
          <w:bCs/>
          <w:sz w:val="24"/>
          <w:szCs w:val="24"/>
          <w:lang w:bidi="ps-AF"/>
        </w:rPr>
        <w:t>Primary Beneficiaries</w:t>
      </w:r>
    </w:p>
    <w:p w14:paraId="35644025" w14:textId="77777777" w:rsidR="0064726A" w:rsidRPr="0064726A" w:rsidRDefault="0064726A" w:rsidP="0064726A">
      <w:pPr>
        <w:numPr>
          <w:ilvl w:val="0"/>
          <w:numId w:val="7"/>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Households</w:t>
      </w:r>
      <w:r w:rsidRPr="0064726A">
        <w:rPr>
          <w:rFonts w:ascii="AvenirLTStd-Roman" w:hAnsi="AvenirLTStd-Roman" w:cs="Segoe UI"/>
          <w:sz w:val="24"/>
          <w:szCs w:val="24"/>
          <w:lang w:bidi="ps-AF"/>
        </w:rPr>
        <w:t xml:space="preserve">: Approximately </w:t>
      </w:r>
      <w:r w:rsidRPr="0064726A">
        <w:rPr>
          <w:rFonts w:ascii="AvenirLTStd-Roman" w:hAnsi="AvenirLTStd-Roman" w:cs="Segoe UI"/>
          <w:b/>
          <w:bCs/>
          <w:sz w:val="24"/>
          <w:szCs w:val="24"/>
          <w:lang w:bidi="ps-AF"/>
        </w:rPr>
        <w:t>3,500 households</w:t>
      </w:r>
      <w:r w:rsidRPr="0064726A">
        <w:rPr>
          <w:rFonts w:ascii="AvenirLTStd-Roman" w:hAnsi="AvenirLTStd-Roman" w:cs="Segoe UI"/>
          <w:sz w:val="24"/>
          <w:szCs w:val="24"/>
          <w:lang w:bidi="ps-AF"/>
        </w:rPr>
        <w:t xml:space="preserve"> (around </w:t>
      </w:r>
      <w:r w:rsidRPr="0064726A">
        <w:rPr>
          <w:rFonts w:ascii="AvenirLTStd-Roman" w:hAnsi="AvenirLTStd-Roman" w:cs="Segoe UI"/>
          <w:b/>
          <w:bCs/>
          <w:sz w:val="24"/>
          <w:szCs w:val="24"/>
          <w:lang w:bidi="ps-AF"/>
        </w:rPr>
        <w:t>21,000 individuals</w:t>
      </w:r>
      <w:r w:rsidRPr="0064726A">
        <w:rPr>
          <w:rFonts w:ascii="AvenirLTStd-Roman" w:hAnsi="AvenirLTStd-Roman" w:cs="Segoe UI"/>
          <w:sz w:val="24"/>
          <w:szCs w:val="24"/>
          <w:lang w:bidi="ps-AF"/>
        </w:rPr>
        <w:t>) in Baharak District lack access to clean drinking water and proper sanitation. These families rely on unsafe water sources, exposing them to waterborne diseases.</w:t>
      </w:r>
    </w:p>
    <w:p w14:paraId="61FDAAC0" w14:textId="77777777" w:rsidR="0064726A" w:rsidRPr="0064726A" w:rsidRDefault="0064726A" w:rsidP="0064726A">
      <w:pPr>
        <w:numPr>
          <w:ilvl w:val="0"/>
          <w:numId w:val="7"/>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Children in Schools</w:t>
      </w:r>
      <w:r w:rsidRPr="0064726A">
        <w:rPr>
          <w:rFonts w:ascii="AvenirLTStd-Roman" w:hAnsi="AvenirLTStd-Roman" w:cs="Segoe UI"/>
          <w:sz w:val="24"/>
          <w:szCs w:val="24"/>
          <w:lang w:bidi="ps-AF"/>
        </w:rPr>
        <w:t xml:space="preserve">: Around </w:t>
      </w:r>
      <w:r w:rsidRPr="0064726A">
        <w:rPr>
          <w:rFonts w:ascii="AvenirLTStd-Roman" w:hAnsi="AvenirLTStd-Roman" w:cs="Segoe UI"/>
          <w:b/>
          <w:bCs/>
          <w:sz w:val="24"/>
          <w:szCs w:val="24"/>
          <w:lang w:bidi="ps-AF"/>
        </w:rPr>
        <w:t>4,500 students</w:t>
      </w:r>
      <w:r w:rsidRPr="0064726A">
        <w:rPr>
          <w:rFonts w:ascii="AvenirLTStd-Roman" w:hAnsi="AvenirLTStd-Roman" w:cs="Segoe UI"/>
          <w:sz w:val="24"/>
          <w:szCs w:val="24"/>
          <w:lang w:bidi="ps-AF"/>
        </w:rPr>
        <w:t xml:space="preserve"> across </w:t>
      </w:r>
      <w:r w:rsidRPr="0064726A">
        <w:rPr>
          <w:rFonts w:ascii="AvenirLTStd-Roman" w:hAnsi="AvenirLTStd-Roman" w:cs="Segoe UI"/>
          <w:b/>
          <w:bCs/>
          <w:sz w:val="24"/>
          <w:szCs w:val="24"/>
          <w:lang w:bidi="ps-AF"/>
        </w:rPr>
        <w:t>12 schools</w:t>
      </w:r>
      <w:r w:rsidRPr="0064726A">
        <w:rPr>
          <w:rFonts w:ascii="AvenirLTStd-Roman" w:hAnsi="AvenirLTStd-Roman" w:cs="Segoe UI"/>
          <w:sz w:val="24"/>
          <w:szCs w:val="24"/>
          <w:lang w:bidi="ps-AF"/>
        </w:rPr>
        <w:t xml:space="preserve"> will benefit from improved sanitation facilities, reducing absenteeism due to hygiene-related illnesses and ensuring a healthier learning environment.</w:t>
      </w:r>
    </w:p>
    <w:p w14:paraId="5B8C6363" w14:textId="77777777" w:rsidR="0064726A" w:rsidRPr="0064726A" w:rsidRDefault="0064726A" w:rsidP="0064726A">
      <w:pPr>
        <w:numPr>
          <w:ilvl w:val="0"/>
          <w:numId w:val="7"/>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Healthcare Facilities</w:t>
      </w:r>
      <w:r w:rsidRPr="0064726A">
        <w:rPr>
          <w:rFonts w:ascii="AvenirLTStd-Roman" w:hAnsi="AvenirLTStd-Roman" w:cs="Segoe UI"/>
          <w:sz w:val="24"/>
          <w:szCs w:val="24"/>
          <w:lang w:bidi="ps-AF"/>
        </w:rPr>
        <w:t xml:space="preserve">: </w:t>
      </w:r>
      <w:r w:rsidRPr="0064726A">
        <w:rPr>
          <w:rFonts w:ascii="AvenirLTStd-Roman" w:hAnsi="AvenirLTStd-Roman" w:cs="Segoe UI"/>
          <w:b/>
          <w:bCs/>
          <w:sz w:val="24"/>
          <w:szCs w:val="24"/>
          <w:lang w:bidi="ps-AF"/>
        </w:rPr>
        <w:t>Five healthcare centers</w:t>
      </w:r>
      <w:r w:rsidRPr="0064726A">
        <w:rPr>
          <w:rFonts w:ascii="AvenirLTStd-Roman" w:hAnsi="AvenirLTStd-Roman" w:cs="Segoe UI"/>
          <w:sz w:val="24"/>
          <w:szCs w:val="24"/>
          <w:lang w:bidi="ps-AF"/>
        </w:rPr>
        <w:t xml:space="preserve"> in the district serve over </w:t>
      </w:r>
      <w:r w:rsidRPr="0064726A">
        <w:rPr>
          <w:rFonts w:ascii="AvenirLTStd-Roman" w:hAnsi="AvenirLTStd-Roman" w:cs="Segoe UI"/>
          <w:b/>
          <w:bCs/>
          <w:sz w:val="24"/>
          <w:szCs w:val="24"/>
          <w:lang w:bidi="ps-AF"/>
        </w:rPr>
        <w:t>8,000 patients annually</w:t>
      </w:r>
      <w:r w:rsidRPr="0064726A">
        <w:rPr>
          <w:rFonts w:ascii="AvenirLTStd-Roman" w:hAnsi="AvenirLTStd-Roman" w:cs="Segoe UI"/>
          <w:sz w:val="24"/>
          <w:szCs w:val="24"/>
          <w:lang w:bidi="ps-AF"/>
        </w:rPr>
        <w:t>. Improved water supply and hygiene measures will enhance patient care and reduce infection risks.</w:t>
      </w:r>
    </w:p>
    <w:p w14:paraId="33CDAC6D" w14:textId="77777777" w:rsidR="0064726A" w:rsidRPr="0064726A" w:rsidRDefault="0064726A" w:rsidP="0064726A">
      <w:pPr>
        <w:numPr>
          <w:ilvl w:val="0"/>
          <w:numId w:val="7"/>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Women and Girls</w:t>
      </w:r>
      <w:r w:rsidRPr="0064726A">
        <w:rPr>
          <w:rFonts w:ascii="AvenirLTStd-Roman" w:hAnsi="AvenirLTStd-Roman" w:cs="Segoe UI"/>
          <w:sz w:val="24"/>
          <w:szCs w:val="24"/>
          <w:lang w:bidi="ps-AF"/>
        </w:rPr>
        <w:t>: Women and girls bear the responsibility of water collection and are disproportionately affected by poor sanitation facilities. Gender-sensitive WASH interventions will significantly improve their daily lives, dignity, and safety.</w:t>
      </w:r>
    </w:p>
    <w:p w14:paraId="745C94CE" w14:textId="77777777" w:rsidR="0064726A" w:rsidRPr="0064726A" w:rsidRDefault="0064726A" w:rsidP="0064726A">
      <w:pPr>
        <w:numPr>
          <w:ilvl w:val="0"/>
          <w:numId w:val="7"/>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Local Communities</w:t>
      </w:r>
      <w:r w:rsidRPr="0064726A">
        <w:rPr>
          <w:rFonts w:ascii="AvenirLTStd-Roman" w:hAnsi="AvenirLTStd-Roman" w:cs="Segoe UI"/>
          <w:sz w:val="24"/>
          <w:szCs w:val="24"/>
          <w:lang w:bidi="ps-AF"/>
        </w:rPr>
        <w:t xml:space="preserve">: The project will engage </w:t>
      </w:r>
      <w:r w:rsidRPr="0064726A">
        <w:rPr>
          <w:rFonts w:ascii="AvenirLTStd-Roman" w:hAnsi="AvenirLTStd-Roman" w:cs="Segoe UI"/>
          <w:b/>
          <w:bCs/>
          <w:sz w:val="24"/>
          <w:szCs w:val="24"/>
          <w:lang w:bidi="ps-AF"/>
        </w:rPr>
        <w:t>community-based water management groups</w:t>
      </w:r>
      <w:r w:rsidRPr="0064726A">
        <w:rPr>
          <w:rFonts w:ascii="AvenirLTStd-Roman" w:hAnsi="AvenirLTStd-Roman" w:cs="Segoe UI"/>
          <w:sz w:val="24"/>
          <w:szCs w:val="24"/>
          <w:lang w:bidi="ps-AF"/>
        </w:rPr>
        <w:t>, ensuring the sustainability of WASH infrastructure and promoting long-term behavioral change.</w:t>
      </w:r>
    </w:p>
    <w:p w14:paraId="1EC5A06B" w14:textId="77777777" w:rsidR="0064726A" w:rsidRPr="0064726A" w:rsidRDefault="0064726A" w:rsidP="0064726A">
      <w:pPr>
        <w:jc w:val="both"/>
        <w:rPr>
          <w:rFonts w:ascii="AvenirLTStd-Roman" w:hAnsi="AvenirLTStd-Roman" w:cs="Segoe UI"/>
          <w:b/>
          <w:bCs/>
          <w:sz w:val="24"/>
          <w:szCs w:val="24"/>
          <w:lang w:bidi="ps-AF"/>
        </w:rPr>
      </w:pPr>
      <w:r w:rsidRPr="0064726A">
        <w:rPr>
          <w:rFonts w:ascii="AvenirLTStd-Roman" w:hAnsi="AvenirLTStd-Roman" w:cs="Segoe UI"/>
          <w:b/>
          <w:bCs/>
          <w:sz w:val="24"/>
          <w:szCs w:val="24"/>
          <w:lang w:bidi="ps-AF"/>
        </w:rPr>
        <w:t>Secondary Beneficiaries</w:t>
      </w:r>
    </w:p>
    <w:p w14:paraId="1EA7ECD5" w14:textId="77777777" w:rsidR="0064726A" w:rsidRPr="0064726A" w:rsidRDefault="0064726A" w:rsidP="0064726A">
      <w:pPr>
        <w:numPr>
          <w:ilvl w:val="0"/>
          <w:numId w:val="8"/>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Local Government &amp; Health Workers</w:t>
      </w:r>
      <w:r w:rsidRPr="0064726A">
        <w:rPr>
          <w:rFonts w:ascii="AvenirLTStd-Roman" w:hAnsi="AvenirLTStd-Roman" w:cs="Segoe UI"/>
          <w:sz w:val="24"/>
          <w:szCs w:val="24"/>
          <w:lang w:bidi="ps-AF"/>
        </w:rPr>
        <w:t>: Training in hygiene and sanitation management will strengthen local capacity to maintain and oversee the new infrastructure.</w:t>
      </w:r>
    </w:p>
    <w:p w14:paraId="2B35778E" w14:textId="77777777" w:rsidR="0064726A" w:rsidRPr="0064726A" w:rsidRDefault="0064726A" w:rsidP="0064726A">
      <w:pPr>
        <w:numPr>
          <w:ilvl w:val="0"/>
          <w:numId w:val="8"/>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WASH Committees</w:t>
      </w:r>
      <w:r w:rsidRPr="0064726A">
        <w:rPr>
          <w:rFonts w:ascii="AvenirLTStd-Roman" w:hAnsi="AvenirLTStd-Roman" w:cs="Segoe UI"/>
          <w:sz w:val="24"/>
          <w:szCs w:val="24"/>
          <w:lang w:bidi="ps-AF"/>
        </w:rPr>
        <w:t>: Community representatives will be trained to monitor and sustain water and sanitation systems.</w:t>
      </w:r>
    </w:p>
    <w:p w14:paraId="3D3843B3" w14:textId="77777777" w:rsidR="0064726A" w:rsidRPr="0064726A" w:rsidRDefault="0064726A" w:rsidP="0064726A">
      <w:pPr>
        <w:numPr>
          <w:ilvl w:val="0"/>
          <w:numId w:val="8"/>
        </w:numPr>
        <w:jc w:val="both"/>
        <w:rPr>
          <w:rFonts w:ascii="AvenirLTStd-Roman" w:hAnsi="AvenirLTStd-Roman" w:cs="Segoe UI"/>
          <w:sz w:val="24"/>
          <w:szCs w:val="24"/>
          <w:lang w:bidi="ps-AF"/>
        </w:rPr>
      </w:pPr>
      <w:r w:rsidRPr="0064726A">
        <w:rPr>
          <w:rFonts w:ascii="AvenirLTStd-Roman" w:hAnsi="AvenirLTStd-Roman" w:cs="Segoe UI"/>
          <w:b/>
          <w:bCs/>
          <w:sz w:val="24"/>
          <w:szCs w:val="24"/>
          <w:lang w:bidi="ps-AF"/>
        </w:rPr>
        <w:t>Local Laborers &amp; Technicians</w:t>
      </w:r>
      <w:r w:rsidRPr="0064726A">
        <w:rPr>
          <w:rFonts w:ascii="AvenirLTStd-Roman" w:hAnsi="AvenirLTStd-Roman" w:cs="Segoe UI"/>
          <w:sz w:val="24"/>
          <w:szCs w:val="24"/>
          <w:lang w:bidi="ps-AF"/>
        </w:rPr>
        <w:t>: Employment opportunities will be created through construction, maintenance, and training initiatives.</w:t>
      </w:r>
    </w:p>
    <w:p w14:paraId="72E01789" w14:textId="7FCA2B16" w:rsidR="0064726A" w:rsidRPr="0064726A" w:rsidRDefault="0064726A" w:rsidP="0064726A">
      <w:pPr>
        <w:spacing w:line="276" w:lineRule="auto"/>
        <w:jc w:val="both"/>
        <w:rPr>
          <w:rFonts w:ascii="AvenirLTStd-Roman" w:hAnsi="AvenirLTStd-Roman" w:cs="Segoe UI"/>
          <w:sz w:val="24"/>
          <w:szCs w:val="24"/>
          <w:lang w:bidi="ps-AF"/>
        </w:rPr>
      </w:pPr>
      <w:r w:rsidRPr="0064726A">
        <w:rPr>
          <w:rFonts w:ascii="AvenirLTStd-Roman" w:hAnsi="AvenirLTStd-Roman" w:cs="Segoe UI"/>
          <w:sz w:val="24"/>
          <w:szCs w:val="24"/>
          <w:lang w:bidi="ps-AF"/>
        </w:rPr>
        <w:lastRenderedPageBreak/>
        <w:t xml:space="preserve">This project aligns with </w:t>
      </w:r>
      <w:r w:rsidRPr="0064726A">
        <w:rPr>
          <w:rFonts w:ascii="AvenirLTStd-Roman" w:hAnsi="AvenirLTStd-Roman" w:cs="Segoe UI"/>
          <w:b/>
          <w:bCs/>
          <w:sz w:val="24"/>
          <w:szCs w:val="24"/>
          <w:lang w:bidi="ps-AF"/>
        </w:rPr>
        <w:t>Sustainable Development Goals (SDG) 3 (Good Health and Well-being) and SDG 6 (Clean Water and Sanitation)</w:t>
      </w:r>
      <w:r w:rsidRPr="0064726A">
        <w:rPr>
          <w:rFonts w:ascii="AvenirLTStd-Roman" w:hAnsi="AvenirLTStd-Roman" w:cs="Segoe UI"/>
          <w:sz w:val="24"/>
          <w:szCs w:val="24"/>
          <w:lang w:bidi="ps-AF"/>
        </w:rPr>
        <w:t>, ensuring long-term community resilience and health improvement.</w:t>
      </w:r>
    </w:p>
    <w:p w14:paraId="19F3CED2" w14:textId="77777777" w:rsidR="0064726A" w:rsidRPr="0064726A" w:rsidRDefault="0064726A" w:rsidP="0064726A">
      <w:pPr>
        <w:spacing w:line="276" w:lineRule="auto"/>
        <w:jc w:val="both"/>
        <w:rPr>
          <w:rFonts w:ascii="AvenirLTStd-Roman" w:hAnsi="AvenirLTStd-Roman" w:cs="Segoe UI"/>
          <w:b/>
          <w:bCs/>
          <w:sz w:val="24"/>
          <w:szCs w:val="24"/>
          <w:lang w:bidi="ps-AF"/>
        </w:rPr>
      </w:pPr>
      <w:r w:rsidRPr="0064726A">
        <w:rPr>
          <w:rFonts w:ascii="AvenirLTStd-Roman" w:hAnsi="AvenirLTStd-Roman" w:cs="Segoe UI"/>
          <w:b/>
          <w:bCs/>
          <w:sz w:val="24"/>
          <w:szCs w:val="24"/>
          <w:lang w:bidi="ps-AF"/>
        </w:rPr>
        <w:t>Estimated Beneficiaries Breakdown</w:t>
      </w:r>
    </w:p>
    <w:tbl>
      <w:tblPr>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014"/>
        <w:gridCol w:w="6346"/>
      </w:tblGrid>
      <w:tr w:rsidR="0064726A" w:rsidRPr="0064726A" w14:paraId="05DABFB4" w14:textId="77777777" w:rsidTr="0064726A">
        <w:trPr>
          <w:trHeight w:val="720"/>
          <w:tblHeader/>
          <w:tblCellSpacing w:w="15" w:type="dxa"/>
        </w:trPr>
        <w:tc>
          <w:tcPr>
            <w:tcW w:w="0" w:type="auto"/>
            <w:shd w:val="clear" w:color="auto" w:fill="D9E2F3" w:themeFill="accent1" w:themeFillTint="33"/>
            <w:vAlign w:val="center"/>
            <w:hideMark/>
          </w:tcPr>
          <w:p w14:paraId="3951FF11" w14:textId="77777777" w:rsidR="0064726A" w:rsidRPr="0064726A" w:rsidRDefault="0064726A" w:rsidP="0064726A">
            <w:pPr>
              <w:spacing w:after="0" w:line="276" w:lineRule="auto"/>
              <w:jc w:val="center"/>
              <w:rPr>
                <w:rFonts w:ascii="AvenirLTStd-Roman" w:hAnsi="AvenirLTStd-Roman" w:cs="Segoe UI"/>
                <w:b/>
                <w:bCs/>
                <w:sz w:val="24"/>
                <w:szCs w:val="24"/>
                <w:lang w:bidi="ps-AF"/>
              </w:rPr>
            </w:pPr>
            <w:r w:rsidRPr="0064726A">
              <w:rPr>
                <w:rFonts w:ascii="AvenirLTStd-Roman" w:hAnsi="AvenirLTStd-Roman" w:cs="Segoe UI"/>
                <w:b/>
                <w:bCs/>
                <w:sz w:val="24"/>
                <w:szCs w:val="24"/>
                <w:lang w:bidi="ps-AF"/>
              </w:rPr>
              <w:t>Category</w:t>
            </w:r>
          </w:p>
        </w:tc>
        <w:tc>
          <w:tcPr>
            <w:tcW w:w="6301" w:type="dxa"/>
            <w:shd w:val="clear" w:color="auto" w:fill="D9E2F3" w:themeFill="accent1" w:themeFillTint="33"/>
            <w:vAlign w:val="center"/>
            <w:hideMark/>
          </w:tcPr>
          <w:p w14:paraId="19B31289" w14:textId="77777777" w:rsidR="0064726A" w:rsidRPr="0064726A" w:rsidRDefault="0064726A" w:rsidP="0064726A">
            <w:pPr>
              <w:spacing w:after="0" w:line="276" w:lineRule="auto"/>
              <w:jc w:val="center"/>
              <w:rPr>
                <w:rFonts w:ascii="AvenirLTStd-Roman" w:hAnsi="AvenirLTStd-Roman" w:cs="Segoe UI"/>
                <w:b/>
                <w:bCs/>
                <w:sz w:val="24"/>
                <w:szCs w:val="24"/>
                <w:lang w:bidi="ps-AF"/>
              </w:rPr>
            </w:pPr>
            <w:r w:rsidRPr="0064726A">
              <w:rPr>
                <w:rFonts w:ascii="AvenirLTStd-Roman" w:hAnsi="AvenirLTStd-Roman" w:cs="Segoe UI"/>
                <w:b/>
                <w:bCs/>
                <w:sz w:val="24"/>
                <w:szCs w:val="24"/>
                <w:lang w:bidi="ps-AF"/>
              </w:rPr>
              <w:t>Estimated Number of Beneficiaries</w:t>
            </w:r>
          </w:p>
        </w:tc>
      </w:tr>
      <w:tr w:rsidR="0064726A" w:rsidRPr="0064726A" w14:paraId="706A1ED3" w14:textId="77777777" w:rsidTr="0064726A">
        <w:trPr>
          <w:trHeight w:val="720"/>
          <w:tblCellSpacing w:w="15" w:type="dxa"/>
        </w:trPr>
        <w:tc>
          <w:tcPr>
            <w:tcW w:w="0" w:type="auto"/>
            <w:vAlign w:val="center"/>
            <w:hideMark/>
          </w:tcPr>
          <w:p w14:paraId="33F91D21"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Households</w:t>
            </w:r>
          </w:p>
        </w:tc>
        <w:tc>
          <w:tcPr>
            <w:tcW w:w="6301" w:type="dxa"/>
            <w:vAlign w:val="center"/>
            <w:hideMark/>
          </w:tcPr>
          <w:p w14:paraId="76DF526D"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21,000 individuals (3,500 households)</w:t>
            </w:r>
          </w:p>
        </w:tc>
      </w:tr>
      <w:tr w:rsidR="0064726A" w:rsidRPr="0064726A" w14:paraId="74BEA39E" w14:textId="77777777" w:rsidTr="0064726A">
        <w:trPr>
          <w:trHeight w:val="720"/>
          <w:tblCellSpacing w:w="15" w:type="dxa"/>
        </w:trPr>
        <w:tc>
          <w:tcPr>
            <w:tcW w:w="0" w:type="auto"/>
            <w:vAlign w:val="center"/>
            <w:hideMark/>
          </w:tcPr>
          <w:p w14:paraId="322D6EFA"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Schoolchildren</w:t>
            </w:r>
          </w:p>
        </w:tc>
        <w:tc>
          <w:tcPr>
            <w:tcW w:w="6301" w:type="dxa"/>
            <w:vAlign w:val="center"/>
            <w:hideMark/>
          </w:tcPr>
          <w:p w14:paraId="14073D12"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4,500 students (12 schools)</w:t>
            </w:r>
          </w:p>
        </w:tc>
      </w:tr>
      <w:tr w:rsidR="0064726A" w:rsidRPr="0064726A" w14:paraId="18EA2E50" w14:textId="77777777" w:rsidTr="0064726A">
        <w:trPr>
          <w:trHeight w:val="720"/>
          <w:tblCellSpacing w:w="15" w:type="dxa"/>
        </w:trPr>
        <w:tc>
          <w:tcPr>
            <w:tcW w:w="0" w:type="auto"/>
            <w:vAlign w:val="center"/>
            <w:hideMark/>
          </w:tcPr>
          <w:p w14:paraId="5097DA8F"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Healthcare facility users</w:t>
            </w:r>
          </w:p>
        </w:tc>
        <w:tc>
          <w:tcPr>
            <w:tcW w:w="6301" w:type="dxa"/>
            <w:vAlign w:val="center"/>
            <w:hideMark/>
          </w:tcPr>
          <w:p w14:paraId="6CA88B05"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8,000 patients (5 centers)</w:t>
            </w:r>
          </w:p>
        </w:tc>
      </w:tr>
      <w:tr w:rsidR="0064726A" w:rsidRPr="0064726A" w14:paraId="21A181A2" w14:textId="77777777" w:rsidTr="0064726A">
        <w:trPr>
          <w:trHeight w:val="720"/>
          <w:tblCellSpacing w:w="15" w:type="dxa"/>
        </w:trPr>
        <w:tc>
          <w:tcPr>
            <w:tcW w:w="0" w:type="auto"/>
            <w:vAlign w:val="center"/>
            <w:hideMark/>
          </w:tcPr>
          <w:p w14:paraId="6AFF7153"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Women &amp; girls (special focus)</w:t>
            </w:r>
          </w:p>
        </w:tc>
        <w:tc>
          <w:tcPr>
            <w:tcW w:w="6301" w:type="dxa"/>
            <w:vAlign w:val="center"/>
            <w:hideMark/>
          </w:tcPr>
          <w:p w14:paraId="64AB7B2E"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10,000 individuals</w:t>
            </w:r>
          </w:p>
        </w:tc>
      </w:tr>
      <w:tr w:rsidR="0064726A" w:rsidRPr="0064726A" w14:paraId="77057DB1" w14:textId="77777777" w:rsidTr="0064726A">
        <w:trPr>
          <w:trHeight w:val="720"/>
          <w:tblCellSpacing w:w="15" w:type="dxa"/>
        </w:trPr>
        <w:tc>
          <w:tcPr>
            <w:tcW w:w="0" w:type="auto"/>
            <w:vAlign w:val="center"/>
            <w:hideMark/>
          </w:tcPr>
          <w:p w14:paraId="4BF6E93C"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Local WASH committees</w:t>
            </w:r>
          </w:p>
        </w:tc>
        <w:tc>
          <w:tcPr>
            <w:tcW w:w="6301" w:type="dxa"/>
            <w:vAlign w:val="center"/>
            <w:hideMark/>
          </w:tcPr>
          <w:p w14:paraId="5A5E8447"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50 trained representatives</w:t>
            </w:r>
          </w:p>
        </w:tc>
      </w:tr>
      <w:tr w:rsidR="0064726A" w:rsidRPr="0064726A" w14:paraId="3D965448" w14:textId="77777777" w:rsidTr="0064726A">
        <w:trPr>
          <w:trHeight w:val="720"/>
          <w:tblCellSpacing w:w="15" w:type="dxa"/>
        </w:trPr>
        <w:tc>
          <w:tcPr>
            <w:tcW w:w="0" w:type="auto"/>
            <w:vAlign w:val="center"/>
            <w:hideMark/>
          </w:tcPr>
          <w:p w14:paraId="28B3F0B4"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Health &amp; government workers</w:t>
            </w:r>
          </w:p>
        </w:tc>
        <w:tc>
          <w:tcPr>
            <w:tcW w:w="6301" w:type="dxa"/>
            <w:vAlign w:val="center"/>
            <w:hideMark/>
          </w:tcPr>
          <w:p w14:paraId="1A25F78B"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200 personnel</w:t>
            </w:r>
          </w:p>
        </w:tc>
      </w:tr>
      <w:tr w:rsidR="0064726A" w:rsidRPr="0064726A" w14:paraId="4786714D" w14:textId="77777777" w:rsidTr="0064726A">
        <w:trPr>
          <w:trHeight w:val="720"/>
          <w:tblCellSpacing w:w="15" w:type="dxa"/>
        </w:trPr>
        <w:tc>
          <w:tcPr>
            <w:tcW w:w="0" w:type="auto"/>
            <w:vAlign w:val="center"/>
            <w:hideMark/>
          </w:tcPr>
          <w:p w14:paraId="4B2C1E41"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Local laborers/technicians</w:t>
            </w:r>
          </w:p>
        </w:tc>
        <w:tc>
          <w:tcPr>
            <w:tcW w:w="6301" w:type="dxa"/>
            <w:vAlign w:val="center"/>
            <w:hideMark/>
          </w:tcPr>
          <w:p w14:paraId="7691841E" w14:textId="77777777" w:rsidR="0064726A" w:rsidRPr="0064726A" w:rsidRDefault="0064726A" w:rsidP="0064726A">
            <w:pPr>
              <w:spacing w:after="0" w:line="276" w:lineRule="auto"/>
              <w:rPr>
                <w:rFonts w:ascii="AvenirLTStd-Roman" w:hAnsi="AvenirLTStd-Roman" w:cs="Segoe UI"/>
                <w:sz w:val="24"/>
                <w:szCs w:val="24"/>
                <w:lang w:bidi="ps-AF"/>
              </w:rPr>
            </w:pPr>
            <w:r w:rsidRPr="0064726A">
              <w:rPr>
                <w:rFonts w:ascii="AvenirLTStd-Roman" w:hAnsi="AvenirLTStd-Roman" w:cs="Segoe UI"/>
                <w:sz w:val="24"/>
                <w:szCs w:val="24"/>
                <w:lang w:bidi="ps-AF"/>
              </w:rPr>
              <w:t>100+ workers engaged</w:t>
            </w:r>
          </w:p>
        </w:tc>
      </w:tr>
    </w:tbl>
    <w:p w14:paraId="0BB5814D" w14:textId="0FD6D430" w:rsidR="0064726A" w:rsidRPr="0064726A" w:rsidRDefault="0064726A" w:rsidP="0064726A">
      <w:pPr>
        <w:spacing w:line="276" w:lineRule="auto"/>
        <w:jc w:val="both"/>
        <w:rPr>
          <w:rFonts w:ascii="AvenirLTStd-Roman" w:hAnsi="AvenirLTStd-Roman" w:cs="Segoe UI"/>
          <w:sz w:val="24"/>
          <w:szCs w:val="24"/>
          <w:lang w:bidi="ps-AF"/>
        </w:rPr>
      </w:pPr>
      <w:r w:rsidRPr="0064726A">
        <w:rPr>
          <w:rFonts w:ascii="AvenirLTStd-Roman" w:hAnsi="AvenirLTStd-Roman" w:cs="Segoe UI"/>
          <w:sz w:val="24"/>
          <w:szCs w:val="24"/>
          <w:lang w:bidi="ps-AF"/>
        </w:rPr>
        <w:t xml:space="preserve">This initiative will create a </w:t>
      </w:r>
      <w:r w:rsidRPr="0064726A">
        <w:rPr>
          <w:rFonts w:ascii="AvenirLTStd-Roman" w:hAnsi="AvenirLTStd-Roman" w:cs="Segoe UI"/>
          <w:b/>
          <w:bCs/>
          <w:sz w:val="24"/>
          <w:szCs w:val="24"/>
          <w:lang w:bidi="ps-AF"/>
        </w:rPr>
        <w:t>significant and lasting impact</w:t>
      </w:r>
      <w:r w:rsidRPr="0064726A">
        <w:rPr>
          <w:rFonts w:ascii="AvenirLTStd-Roman" w:hAnsi="AvenirLTStd-Roman" w:cs="Segoe UI"/>
          <w:sz w:val="24"/>
          <w:szCs w:val="24"/>
          <w:lang w:bidi="ps-AF"/>
        </w:rPr>
        <w:t xml:space="preserve"> on Baharak District by </w:t>
      </w:r>
      <w:r w:rsidRPr="0064726A">
        <w:rPr>
          <w:rFonts w:ascii="AvenirLTStd-Roman" w:hAnsi="AvenirLTStd-Roman" w:cs="Segoe UI"/>
          <w:b/>
          <w:bCs/>
          <w:sz w:val="24"/>
          <w:szCs w:val="24"/>
          <w:lang w:bidi="ps-AF"/>
        </w:rPr>
        <w:t>improving health outcomes, reducing disease prevalence, and fostering a culture of hygiene and sanitation.</w:t>
      </w:r>
      <w:r w:rsidRPr="0064726A">
        <w:rPr>
          <w:rFonts w:ascii="AvenirLTStd-Roman" w:hAnsi="AvenirLTStd-Roman" w:cs="Segoe UI"/>
          <w:sz w:val="24"/>
          <w:szCs w:val="24"/>
          <w:lang w:bidi="ps-AF"/>
        </w:rPr>
        <w:t xml:space="preserve"> The project will ensure </w:t>
      </w:r>
      <w:r w:rsidRPr="0064726A">
        <w:rPr>
          <w:rFonts w:ascii="AvenirLTStd-Roman" w:hAnsi="AvenirLTStd-Roman" w:cs="Segoe UI"/>
          <w:b/>
          <w:bCs/>
          <w:sz w:val="24"/>
          <w:szCs w:val="24"/>
          <w:lang w:bidi="ps-AF"/>
        </w:rPr>
        <w:t>sustainability</w:t>
      </w:r>
      <w:r w:rsidRPr="0064726A">
        <w:rPr>
          <w:rFonts w:ascii="AvenirLTStd-Roman" w:hAnsi="AvenirLTStd-Roman" w:cs="Segoe UI"/>
          <w:sz w:val="24"/>
          <w:szCs w:val="24"/>
          <w:lang w:bidi="ps-AF"/>
        </w:rPr>
        <w:t xml:space="preserve"> through capacity-building efforts and community engagement.</w:t>
      </w:r>
    </w:p>
    <w:p w14:paraId="564D980C" w14:textId="3A112012" w:rsidR="00650ACC" w:rsidRDefault="00650ACC" w:rsidP="0064726A">
      <w:pPr>
        <w:spacing w:line="276" w:lineRule="auto"/>
        <w:jc w:val="both"/>
        <w:rPr>
          <w:rFonts w:ascii="AvenirLTStd-Roman" w:hAnsi="AvenirLTStd-Roman" w:cs="Segoe UI"/>
          <w:sz w:val="24"/>
          <w:szCs w:val="24"/>
          <w:lang w:bidi="ps-AF"/>
        </w:rPr>
      </w:pPr>
    </w:p>
    <w:p w14:paraId="3E082BA1" w14:textId="5A7E9834" w:rsidR="0064726A" w:rsidRDefault="0064726A" w:rsidP="0064726A">
      <w:pPr>
        <w:spacing w:line="276" w:lineRule="auto"/>
        <w:jc w:val="both"/>
        <w:rPr>
          <w:rFonts w:ascii="AvenirLTStd-Roman" w:hAnsi="AvenirLTStd-Roman" w:cs="Segoe UI"/>
          <w:sz w:val="24"/>
          <w:szCs w:val="24"/>
          <w:lang w:bidi="ps-AF"/>
        </w:rPr>
      </w:pPr>
    </w:p>
    <w:p w14:paraId="45A1DF21" w14:textId="6DF9BF77" w:rsidR="0064726A" w:rsidRDefault="0064726A" w:rsidP="0064726A">
      <w:pPr>
        <w:spacing w:line="276" w:lineRule="auto"/>
        <w:jc w:val="both"/>
        <w:rPr>
          <w:rFonts w:ascii="AvenirLTStd-Roman" w:hAnsi="AvenirLTStd-Roman" w:cs="Segoe UI"/>
          <w:sz w:val="24"/>
          <w:szCs w:val="24"/>
          <w:lang w:bidi="ps-AF"/>
        </w:rPr>
      </w:pPr>
    </w:p>
    <w:p w14:paraId="21332734" w14:textId="4273A9D1" w:rsidR="0064726A" w:rsidRDefault="0064726A" w:rsidP="0064726A">
      <w:pPr>
        <w:spacing w:line="276" w:lineRule="auto"/>
        <w:jc w:val="both"/>
        <w:rPr>
          <w:rFonts w:ascii="AvenirLTStd-Roman" w:hAnsi="AvenirLTStd-Roman" w:cs="Segoe UI"/>
          <w:sz w:val="24"/>
          <w:szCs w:val="24"/>
          <w:lang w:bidi="ps-AF"/>
        </w:rPr>
      </w:pPr>
    </w:p>
    <w:p w14:paraId="6A468C0B" w14:textId="2F776906" w:rsidR="0064726A" w:rsidRDefault="0064726A" w:rsidP="0064726A">
      <w:pPr>
        <w:spacing w:line="276" w:lineRule="auto"/>
        <w:jc w:val="both"/>
        <w:rPr>
          <w:rFonts w:ascii="AvenirLTStd-Roman" w:hAnsi="AvenirLTStd-Roman" w:cs="Segoe UI"/>
          <w:sz w:val="24"/>
          <w:szCs w:val="24"/>
          <w:lang w:bidi="ps-AF"/>
        </w:rPr>
      </w:pPr>
    </w:p>
    <w:p w14:paraId="0CFCA0BF" w14:textId="77777777" w:rsidR="00BE1269" w:rsidRPr="00BE1269" w:rsidRDefault="00BE1269" w:rsidP="00BE1269">
      <w:pPr>
        <w:pStyle w:val="Heading1"/>
        <w:jc w:val="center"/>
        <w:rPr>
          <w:rFonts w:ascii="AvenirLTStd-Roman" w:hAnsi="AvenirLTStd-Roman" w:cs="Segoe UI"/>
          <w:b/>
          <w:bCs/>
          <w:sz w:val="40"/>
          <w:szCs w:val="56"/>
          <w:lang w:bidi="ps-AF"/>
        </w:rPr>
      </w:pPr>
      <w:bookmarkStart w:id="6" w:name="_Toc189054413"/>
      <w:r w:rsidRPr="00BE1269">
        <w:rPr>
          <w:rFonts w:ascii="AvenirLTStd-Roman" w:hAnsi="AvenirLTStd-Roman" w:cs="Segoe UI"/>
          <w:b/>
          <w:bCs/>
          <w:sz w:val="40"/>
          <w:szCs w:val="56"/>
          <w:lang w:bidi="ps-AF"/>
        </w:rPr>
        <w:lastRenderedPageBreak/>
        <w:t>Organizational Capacity</w:t>
      </w:r>
      <w:bookmarkEnd w:id="6"/>
    </w:p>
    <w:p w14:paraId="52AF8272" w14:textId="77777777"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Introduction</w:t>
      </w:r>
    </w:p>
    <w:p w14:paraId="667BEEA6" w14:textId="37635A4B" w:rsidR="00BE1269" w:rsidRPr="00BE1269" w:rsidRDefault="00FF7460" w:rsidP="00BE1269">
      <w:pPr>
        <w:spacing w:line="276" w:lineRule="auto"/>
        <w:jc w:val="both"/>
        <w:rPr>
          <w:rFonts w:ascii="AvenirLTStd-Roman" w:hAnsi="AvenirLTStd-Roman" w:cs="Segoe UI"/>
          <w:sz w:val="24"/>
          <w:szCs w:val="24"/>
          <w:lang w:bidi="ps-AF"/>
        </w:rPr>
      </w:pPr>
      <w:r>
        <w:rPr>
          <w:rFonts w:ascii="AvenirLTStd-Roman" w:hAnsi="AvenirLTStd-Roman" w:cs="Segoe UI"/>
          <w:b/>
          <w:bCs/>
          <w:sz w:val="24"/>
          <w:szCs w:val="24"/>
          <w:lang w:bidi="ps-AF"/>
        </w:rPr>
        <w:t xml:space="preserve">Project Management Initiatives </w:t>
      </w:r>
      <w:proofErr w:type="gramStart"/>
      <w:r>
        <w:rPr>
          <w:rFonts w:ascii="AvenirLTStd-Roman" w:hAnsi="AvenirLTStd-Roman" w:cs="Segoe UI"/>
          <w:b/>
          <w:bCs/>
          <w:sz w:val="24"/>
          <w:szCs w:val="24"/>
          <w:lang w:bidi="ps-AF"/>
        </w:rPr>
        <w:t>Center</w:t>
      </w:r>
      <w:r w:rsidR="00BE1269" w:rsidRPr="00BE1269">
        <w:rPr>
          <w:rFonts w:ascii="AvenirLTStd-Roman" w:hAnsi="AvenirLTStd-Roman" w:cs="Segoe UI"/>
          <w:b/>
          <w:bCs/>
          <w:sz w:val="24"/>
          <w:szCs w:val="24"/>
          <w:lang w:bidi="ps-AF"/>
        </w:rPr>
        <w:t>(</w:t>
      </w:r>
      <w:proofErr w:type="gramEnd"/>
      <w:r w:rsidR="00A05ACD">
        <w:rPr>
          <w:rFonts w:ascii="AvenirLTStd-Roman" w:hAnsi="AvenirLTStd-Roman" w:cs="Segoe UI"/>
          <w:b/>
          <w:bCs/>
          <w:sz w:val="24"/>
          <w:szCs w:val="24"/>
          <w:lang w:bidi="ps-AF"/>
        </w:rPr>
        <w:t>PMIC</w:t>
      </w:r>
      <w:r w:rsidR="00BE1269" w:rsidRPr="00BE1269">
        <w:rPr>
          <w:rFonts w:ascii="AvenirLTStd-Roman" w:hAnsi="AvenirLTStd-Roman" w:cs="Segoe UI"/>
          <w:b/>
          <w:bCs/>
          <w:sz w:val="24"/>
          <w:szCs w:val="24"/>
          <w:lang w:bidi="ps-AF"/>
        </w:rPr>
        <w:t>)</w:t>
      </w:r>
      <w:r w:rsidR="00BE1269" w:rsidRPr="00BE1269">
        <w:rPr>
          <w:rFonts w:ascii="AvenirLTStd-Roman" w:hAnsi="AvenirLTStd-Roman" w:cs="Segoe UI"/>
          <w:sz w:val="24"/>
          <w:szCs w:val="24"/>
          <w:lang w:bidi="ps-AF"/>
        </w:rPr>
        <w:t xml:space="preserve">, has a proven track record in implementing </w:t>
      </w:r>
      <w:r w:rsidR="00BE1269" w:rsidRPr="00BE1269">
        <w:rPr>
          <w:rFonts w:ascii="AvenirLTStd-Roman" w:hAnsi="AvenirLTStd-Roman" w:cs="Segoe UI"/>
          <w:b/>
          <w:bCs/>
          <w:sz w:val="24"/>
          <w:szCs w:val="24"/>
          <w:lang w:bidi="ps-AF"/>
        </w:rPr>
        <w:t>water, sanitation, and hygiene (WASH) projects</w:t>
      </w:r>
      <w:r w:rsidR="00BE1269" w:rsidRPr="00BE1269">
        <w:rPr>
          <w:rFonts w:ascii="AvenirLTStd-Roman" w:hAnsi="AvenirLTStd-Roman" w:cs="Segoe UI"/>
          <w:sz w:val="24"/>
          <w:szCs w:val="24"/>
          <w:lang w:bidi="ps-AF"/>
        </w:rPr>
        <w:t xml:space="preserve"> in Afghanistan. As a </w:t>
      </w:r>
      <w:r w:rsidR="00BE1269" w:rsidRPr="00BE1269">
        <w:rPr>
          <w:rFonts w:ascii="AvenirLTStd-Roman" w:hAnsi="AvenirLTStd-Roman" w:cs="Segoe UI"/>
          <w:b/>
          <w:bCs/>
          <w:sz w:val="24"/>
          <w:szCs w:val="24"/>
          <w:lang w:bidi="ps-AF"/>
        </w:rPr>
        <w:t>PMI Authorized Training Partner (ATP)</w:t>
      </w:r>
      <w:r w:rsidR="00BE1269" w:rsidRPr="00BE1269">
        <w:rPr>
          <w:rFonts w:ascii="AvenirLTStd-Roman" w:hAnsi="AvenirLTStd-Roman" w:cs="Segoe UI"/>
          <w:sz w:val="24"/>
          <w:szCs w:val="24"/>
          <w:lang w:bidi="ps-AF"/>
        </w:rPr>
        <w:t xml:space="preserve"> and a recognized development consultancy, our organization possesses the expertise, resources, and strategic partnerships necessary to ensure the successful execution of the </w:t>
      </w:r>
      <w:r w:rsidR="00BE1269" w:rsidRPr="00BE1269">
        <w:rPr>
          <w:rFonts w:ascii="AvenirLTStd-Roman" w:hAnsi="AvenirLTStd-Roman" w:cs="Segoe UI"/>
          <w:b/>
          <w:bCs/>
          <w:sz w:val="24"/>
          <w:szCs w:val="24"/>
          <w:lang w:bidi="ps-AF"/>
        </w:rPr>
        <w:t>"Enhancing Water and Sanitation Facilities for Health and Hygiene in Baharak District"</w:t>
      </w:r>
      <w:r w:rsidR="00BE1269" w:rsidRPr="00BE1269">
        <w:rPr>
          <w:rFonts w:ascii="AvenirLTStd-Roman" w:hAnsi="AvenirLTStd-Roman" w:cs="Segoe UI"/>
          <w:sz w:val="24"/>
          <w:szCs w:val="24"/>
          <w:lang w:bidi="ps-AF"/>
        </w:rPr>
        <w:t xml:space="preserve"> project. Our strong financial management practices, experienced team, and commitment to transparency and sustainability further reinforce our ability to deliver impactful results.</w:t>
      </w:r>
    </w:p>
    <w:p w14:paraId="3B7F4C18" w14:textId="1304909C"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Expertise and Experience</w:t>
      </w:r>
      <w:r w:rsidR="00EB02A2">
        <w:rPr>
          <w:rFonts w:ascii="AvenirLTStd-Roman" w:hAnsi="AvenirLTStd-Roman" w:cs="Segoe UI"/>
          <w:b/>
          <w:bCs/>
          <w:sz w:val="24"/>
          <w:szCs w:val="24"/>
          <w:lang w:bidi="ps-AF"/>
        </w:rPr>
        <w:t>:</w:t>
      </w:r>
    </w:p>
    <w:p w14:paraId="1D96FCE1"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 xml:space="preserve">Our organization specializes in </w:t>
      </w:r>
      <w:r w:rsidRPr="00BE1269">
        <w:rPr>
          <w:rFonts w:ascii="AvenirLTStd-Roman" w:hAnsi="AvenirLTStd-Roman" w:cs="Segoe UI"/>
          <w:b/>
          <w:bCs/>
          <w:sz w:val="24"/>
          <w:szCs w:val="24"/>
          <w:lang w:bidi="ps-AF"/>
        </w:rPr>
        <w:t>program and project management, WASH initiatives, infrastructure development, and capacity-building efforts.</w:t>
      </w:r>
      <w:r w:rsidRPr="00BE1269">
        <w:rPr>
          <w:rFonts w:ascii="AvenirLTStd-Roman" w:hAnsi="AvenirLTStd-Roman" w:cs="Segoe UI"/>
          <w:sz w:val="24"/>
          <w:szCs w:val="24"/>
          <w:lang w:bidi="ps-AF"/>
        </w:rPr>
        <w:t xml:space="preserve"> We have successfully executed </w:t>
      </w:r>
      <w:r w:rsidRPr="00BE1269">
        <w:rPr>
          <w:rFonts w:ascii="AvenirLTStd-Roman" w:hAnsi="AvenirLTStd-Roman" w:cs="Segoe UI"/>
          <w:b/>
          <w:bCs/>
          <w:sz w:val="24"/>
          <w:szCs w:val="24"/>
          <w:lang w:bidi="ps-AF"/>
        </w:rPr>
        <w:t>multi-sectoral development projects</w:t>
      </w:r>
      <w:r w:rsidRPr="00BE1269">
        <w:rPr>
          <w:rFonts w:ascii="AvenirLTStd-Roman" w:hAnsi="AvenirLTStd-Roman" w:cs="Segoe UI"/>
          <w:sz w:val="24"/>
          <w:szCs w:val="24"/>
          <w:lang w:bidi="ps-AF"/>
        </w:rPr>
        <w:t xml:space="preserve"> in Afghanistan, working alongside international donors, government agencies, and community organizations. Our expertise includes:</w:t>
      </w:r>
    </w:p>
    <w:p w14:paraId="446FF424" w14:textId="77777777" w:rsidR="00BE1269" w:rsidRPr="00BE1269" w:rsidRDefault="00BE1269" w:rsidP="00BE1269">
      <w:pPr>
        <w:numPr>
          <w:ilvl w:val="0"/>
          <w:numId w:val="9"/>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Project Planning &amp; Execution</w:t>
      </w:r>
      <w:r w:rsidRPr="00BE1269">
        <w:rPr>
          <w:rFonts w:ascii="AvenirLTStd-Roman" w:hAnsi="AvenirLTStd-Roman" w:cs="Segoe UI"/>
          <w:sz w:val="24"/>
          <w:szCs w:val="24"/>
          <w:lang w:bidi="ps-AF"/>
        </w:rPr>
        <w:t>: Comprehensive experience in designing and implementing WASH infrastructure projects.</w:t>
      </w:r>
    </w:p>
    <w:p w14:paraId="15F5EFF5" w14:textId="77777777" w:rsidR="00BE1269" w:rsidRPr="00BE1269" w:rsidRDefault="00BE1269" w:rsidP="00BE1269">
      <w:pPr>
        <w:numPr>
          <w:ilvl w:val="0"/>
          <w:numId w:val="9"/>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Community Engagement &amp; Capacity Building</w:t>
      </w:r>
      <w:r w:rsidRPr="00BE1269">
        <w:rPr>
          <w:rFonts w:ascii="AvenirLTStd-Roman" w:hAnsi="AvenirLTStd-Roman" w:cs="Segoe UI"/>
          <w:sz w:val="24"/>
          <w:szCs w:val="24"/>
          <w:lang w:bidi="ps-AF"/>
        </w:rPr>
        <w:t xml:space="preserve">: Strong focus on </w:t>
      </w:r>
      <w:r w:rsidRPr="00BE1269">
        <w:rPr>
          <w:rFonts w:ascii="AvenirLTStd-Roman" w:hAnsi="AvenirLTStd-Roman" w:cs="Segoe UI"/>
          <w:b/>
          <w:bCs/>
          <w:sz w:val="24"/>
          <w:szCs w:val="24"/>
          <w:lang w:bidi="ps-AF"/>
        </w:rPr>
        <w:t>community participation</w:t>
      </w:r>
      <w:r w:rsidRPr="00BE1269">
        <w:rPr>
          <w:rFonts w:ascii="AvenirLTStd-Roman" w:hAnsi="AvenirLTStd-Roman" w:cs="Segoe UI"/>
          <w:sz w:val="24"/>
          <w:szCs w:val="24"/>
          <w:lang w:bidi="ps-AF"/>
        </w:rPr>
        <w:t>, ensuring project sustainability.</w:t>
      </w:r>
    </w:p>
    <w:p w14:paraId="17034C8B" w14:textId="77777777" w:rsidR="00BE1269" w:rsidRPr="00BE1269" w:rsidRDefault="00BE1269" w:rsidP="00BE1269">
      <w:pPr>
        <w:numPr>
          <w:ilvl w:val="0"/>
          <w:numId w:val="9"/>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Monitoring &amp; Evaluation (M&amp;E)</w:t>
      </w:r>
      <w:r w:rsidRPr="00BE1269">
        <w:rPr>
          <w:rFonts w:ascii="AvenirLTStd-Roman" w:hAnsi="AvenirLTStd-Roman" w:cs="Segoe UI"/>
          <w:sz w:val="24"/>
          <w:szCs w:val="24"/>
          <w:lang w:bidi="ps-AF"/>
        </w:rPr>
        <w:t xml:space="preserve">: Robust </w:t>
      </w:r>
      <w:r w:rsidRPr="00BE1269">
        <w:rPr>
          <w:rFonts w:ascii="AvenirLTStd-Roman" w:hAnsi="AvenirLTStd-Roman" w:cs="Segoe UI"/>
          <w:b/>
          <w:bCs/>
          <w:sz w:val="24"/>
          <w:szCs w:val="24"/>
          <w:lang w:bidi="ps-AF"/>
        </w:rPr>
        <w:t>impact assessment frameworks</w:t>
      </w:r>
      <w:r w:rsidRPr="00BE1269">
        <w:rPr>
          <w:rFonts w:ascii="AvenirLTStd-Roman" w:hAnsi="AvenirLTStd-Roman" w:cs="Segoe UI"/>
          <w:sz w:val="24"/>
          <w:szCs w:val="24"/>
          <w:lang w:bidi="ps-AF"/>
        </w:rPr>
        <w:t xml:space="preserve"> to measure success and make data-driven improvements.</w:t>
      </w:r>
    </w:p>
    <w:p w14:paraId="26D1C579" w14:textId="28D25610" w:rsidR="00BE1269" w:rsidRPr="00BE1269" w:rsidRDefault="00BE1269" w:rsidP="00BE1269">
      <w:pPr>
        <w:numPr>
          <w:ilvl w:val="0"/>
          <w:numId w:val="9"/>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Sustainability &amp; Policy Integration</w:t>
      </w:r>
      <w:r w:rsidRPr="00BE1269">
        <w:rPr>
          <w:rFonts w:ascii="AvenirLTStd-Roman" w:hAnsi="AvenirLTStd-Roman" w:cs="Segoe UI"/>
          <w:sz w:val="24"/>
          <w:szCs w:val="24"/>
          <w:lang w:bidi="ps-AF"/>
        </w:rPr>
        <w:t xml:space="preserve">: Aligning projects with </w:t>
      </w:r>
      <w:r w:rsidRPr="00BE1269">
        <w:rPr>
          <w:rFonts w:ascii="AvenirLTStd-Roman" w:hAnsi="AvenirLTStd-Roman" w:cs="Segoe UI"/>
          <w:b/>
          <w:bCs/>
          <w:sz w:val="24"/>
          <w:szCs w:val="24"/>
          <w:lang w:bidi="ps-AF"/>
        </w:rPr>
        <w:t>national and international development frameworks</w:t>
      </w:r>
      <w:r w:rsidRPr="00BE1269">
        <w:rPr>
          <w:rFonts w:ascii="AvenirLTStd-Roman" w:hAnsi="AvenirLTStd-Roman" w:cs="Segoe UI"/>
          <w:sz w:val="24"/>
          <w:szCs w:val="24"/>
          <w:lang w:bidi="ps-AF"/>
        </w:rPr>
        <w:t xml:space="preserve"> such as UNICEF’s WASH priorities and the Sustainable Development Goals (SDGs).</w:t>
      </w:r>
    </w:p>
    <w:p w14:paraId="58917FE8" w14:textId="5860C223"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Key Personnel</w:t>
      </w:r>
      <w:r w:rsidR="00EB02A2">
        <w:rPr>
          <w:rFonts w:ascii="AvenirLTStd-Roman" w:hAnsi="AvenirLTStd-Roman" w:cs="Segoe UI"/>
          <w:b/>
          <w:bCs/>
          <w:sz w:val="24"/>
          <w:szCs w:val="24"/>
          <w:lang w:bidi="ps-AF"/>
        </w:rPr>
        <w:t>:</w:t>
      </w:r>
    </w:p>
    <w:p w14:paraId="60E4D606"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 xml:space="preserve">Our team comprises </w:t>
      </w:r>
      <w:r w:rsidRPr="00BE1269">
        <w:rPr>
          <w:rFonts w:ascii="AvenirLTStd-Roman" w:hAnsi="AvenirLTStd-Roman" w:cs="Segoe UI"/>
          <w:b/>
          <w:bCs/>
          <w:sz w:val="24"/>
          <w:szCs w:val="24"/>
          <w:lang w:bidi="ps-AF"/>
        </w:rPr>
        <w:t>highly qualified professionals</w:t>
      </w:r>
      <w:r w:rsidRPr="00BE1269">
        <w:rPr>
          <w:rFonts w:ascii="AvenirLTStd-Roman" w:hAnsi="AvenirLTStd-Roman" w:cs="Segoe UI"/>
          <w:sz w:val="24"/>
          <w:szCs w:val="24"/>
          <w:lang w:bidi="ps-AF"/>
        </w:rPr>
        <w:t xml:space="preserve"> with expertise in </w:t>
      </w:r>
      <w:r w:rsidRPr="00BE1269">
        <w:rPr>
          <w:rFonts w:ascii="AvenirLTStd-Roman" w:hAnsi="AvenirLTStd-Roman" w:cs="Segoe UI"/>
          <w:b/>
          <w:bCs/>
          <w:sz w:val="24"/>
          <w:szCs w:val="24"/>
          <w:lang w:bidi="ps-AF"/>
        </w:rPr>
        <w:t>engineering, WASH management, financial administration, and community development.</w:t>
      </w:r>
    </w:p>
    <w:tbl>
      <w:tblPr>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187"/>
        <w:gridCol w:w="2671"/>
        <w:gridCol w:w="4502"/>
      </w:tblGrid>
      <w:tr w:rsidR="00BE1269" w:rsidRPr="00BE1269" w14:paraId="197429F5" w14:textId="77777777" w:rsidTr="00BE1269">
        <w:trPr>
          <w:tblHeader/>
          <w:tblCellSpacing w:w="15" w:type="dxa"/>
        </w:trPr>
        <w:tc>
          <w:tcPr>
            <w:tcW w:w="0" w:type="auto"/>
            <w:shd w:val="clear" w:color="auto" w:fill="D9E2F3" w:themeFill="accent1" w:themeFillTint="33"/>
            <w:vAlign w:val="center"/>
            <w:hideMark/>
          </w:tcPr>
          <w:p w14:paraId="45F38FDA"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lastRenderedPageBreak/>
              <w:t>Name</w:t>
            </w:r>
          </w:p>
        </w:tc>
        <w:tc>
          <w:tcPr>
            <w:tcW w:w="0" w:type="auto"/>
            <w:shd w:val="clear" w:color="auto" w:fill="D9E2F3" w:themeFill="accent1" w:themeFillTint="33"/>
            <w:vAlign w:val="center"/>
            <w:hideMark/>
          </w:tcPr>
          <w:p w14:paraId="2BE278B6"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Position</w:t>
            </w:r>
          </w:p>
        </w:tc>
        <w:tc>
          <w:tcPr>
            <w:tcW w:w="0" w:type="auto"/>
            <w:shd w:val="clear" w:color="auto" w:fill="D9E2F3" w:themeFill="accent1" w:themeFillTint="33"/>
            <w:vAlign w:val="center"/>
            <w:hideMark/>
          </w:tcPr>
          <w:p w14:paraId="2A3DA1C7"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Expertise</w:t>
            </w:r>
          </w:p>
        </w:tc>
      </w:tr>
      <w:tr w:rsidR="00BE1269" w:rsidRPr="00BE1269" w14:paraId="52DFD284" w14:textId="77777777" w:rsidTr="00BE1269">
        <w:trPr>
          <w:tblCellSpacing w:w="15" w:type="dxa"/>
        </w:trPr>
        <w:tc>
          <w:tcPr>
            <w:tcW w:w="0" w:type="auto"/>
            <w:vAlign w:val="center"/>
            <w:hideMark/>
          </w:tcPr>
          <w:p w14:paraId="187A6D9B"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Abdul Rahman Sadiqi</w:t>
            </w:r>
          </w:p>
        </w:tc>
        <w:tc>
          <w:tcPr>
            <w:tcW w:w="0" w:type="auto"/>
            <w:vAlign w:val="center"/>
            <w:hideMark/>
          </w:tcPr>
          <w:p w14:paraId="2BCB7F5E"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Program Director</w:t>
            </w:r>
          </w:p>
        </w:tc>
        <w:tc>
          <w:tcPr>
            <w:tcW w:w="0" w:type="auto"/>
            <w:vAlign w:val="center"/>
            <w:hideMark/>
          </w:tcPr>
          <w:p w14:paraId="38E20B7F"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Project Management, WASH Implementation</w:t>
            </w:r>
          </w:p>
        </w:tc>
      </w:tr>
      <w:tr w:rsidR="00BE1269" w:rsidRPr="00BE1269" w14:paraId="699D3295" w14:textId="77777777" w:rsidTr="00BE1269">
        <w:trPr>
          <w:tblCellSpacing w:w="15" w:type="dxa"/>
        </w:trPr>
        <w:tc>
          <w:tcPr>
            <w:tcW w:w="0" w:type="auto"/>
            <w:vAlign w:val="center"/>
            <w:hideMark/>
          </w:tcPr>
          <w:p w14:paraId="6F9BE173"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Abdul Habib Aulfat</w:t>
            </w:r>
          </w:p>
        </w:tc>
        <w:tc>
          <w:tcPr>
            <w:tcW w:w="0" w:type="auto"/>
            <w:vAlign w:val="center"/>
            <w:hideMark/>
          </w:tcPr>
          <w:p w14:paraId="4A24EE44"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Project Manager</w:t>
            </w:r>
          </w:p>
        </w:tc>
        <w:tc>
          <w:tcPr>
            <w:tcW w:w="0" w:type="auto"/>
            <w:vAlign w:val="center"/>
            <w:hideMark/>
          </w:tcPr>
          <w:p w14:paraId="05D5795A"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Civil Engineering, Contract Management, PMP</w:t>
            </w:r>
          </w:p>
        </w:tc>
      </w:tr>
      <w:tr w:rsidR="00BE1269" w:rsidRPr="00BE1269" w14:paraId="118AF2BF" w14:textId="77777777" w:rsidTr="00BE1269">
        <w:trPr>
          <w:tblCellSpacing w:w="15" w:type="dxa"/>
        </w:trPr>
        <w:tc>
          <w:tcPr>
            <w:tcW w:w="0" w:type="auto"/>
            <w:vAlign w:val="center"/>
            <w:hideMark/>
          </w:tcPr>
          <w:p w14:paraId="4EAA6382"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[Key Engineer Name]</w:t>
            </w:r>
          </w:p>
        </w:tc>
        <w:tc>
          <w:tcPr>
            <w:tcW w:w="0" w:type="auto"/>
            <w:vAlign w:val="center"/>
            <w:hideMark/>
          </w:tcPr>
          <w:p w14:paraId="79B842D9"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WASH Technical Expert</w:t>
            </w:r>
          </w:p>
        </w:tc>
        <w:tc>
          <w:tcPr>
            <w:tcW w:w="0" w:type="auto"/>
            <w:vAlign w:val="center"/>
            <w:hideMark/>
          </w:tcPr>
          <w:p w14:paraId="2CE969C2"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Water and Sanitation Infrastructure Development</w:t>
            </w:r>
          </w:p>
        </w:tc>
      </w:tr>
      <w:tr w:rsidR="00BE1269" w:rsidRPr="00BE1269" w14:paraId="411DCA47" w14:textId="77777777" w:rsidTr="00BE1269">
        <w:trPr>
          <w:tblCellSpacing w:w="15" w:type="dxa"/>
        </w:trPr>
        <w:tc>
          <w:tcPr>
            <w:tcW w:w="0" w:type="auto"/>
            <w:vAlign w:val="center"/>
            <w:hideMark/>
          </w:tcPr>
          <w:p w14:paraId="1A8F56DD"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[Trainer Name]</w:t>
            </w:r>
          </w:p>
        </w:tc>
        <w:tc>
          <w:tcPr>
            <w:tcW w:w="0" w:type="auto"/>
            <w:vAlign w:val="center"/>
            <w:hideMark/>
          </w:tcPr>
          <w:p w14:paraId="08042F16"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Community Trainer</w:t>
            </w:r>
          </w:p>
        </w:tc>
        <w:tc>
          <w:tcPr>
            <w:tcW w:w="0" w:type="auto"/>
            <w:vAlign w:val="center"/>
            <w:hideMark/>
          </w:tcPr>
          <w:p w14:paraId="238F0775"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Hygiene Promotion &amp; Behavioral Change</w:t>
            </w:r>
          </w:p>
        </w:tc>
      </w:tr>
      <w:tr w:rsidR="00BE1269" w:rsidRPr="00BE1269" w14:paraId="4D37C2DA" w14:textId="77777777" w:rsidTr="00BE1269">
        <w:trPr>
          <w:tblCellSpacing w:w="15" w:type="dxa"/>
        </w:trPr>
        <w:tc>
          <w:tcPr>
            <w:tcW w:w="0" w:type="auto"/>
            <w:vAlign w:val="center"/>
            <w:hideMark/>
          </w:tcPr>
          <w:p w14:paraId="2EE5D72B"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[Finance Officer Name]</w:t>
            </w:r>
          </w:p>
        </w:tc>
        <w:tc>
          <w:tcPr>
            <w:tcW w:w="0" w:type="auto"/>
            <w:vAlign w:val="center"/>
            <w:hideMark/>
          </w:tcPr>
          <w:p w14:paraId="427C4A23"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Finance &amp; Compliance Lead</w:t>
            </w:r>
          </w:p>
        </w:tc>
        <w:tc>
          <w:tcPr>
            <w:tcW w:w="0" w:type="auto"/>
            <w:vAlign w:val="center"/>
            <w:hideMark/>
          </w:tcPr>
          <w:p w14:paraId="3534FF6D"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Budgeting, Donor Compliance, Financial Audits</w:t>
            </w:r>
          </w:p>
        </w:tc>
      </w:tr>
    </w:tbl>
    <w:p w14:paraId="455F6D8E" w14:textId="2686D0A6"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 xml:space="preserve">Our </w:t>
      </w:r>
      <w:r w:rsidRPr="00BE1269">
        <w:rPr>
          <w:rFonts w:ascii="AvenirLTStd-Roman" w:hAnsi="AvenirLTStd-Roman" w:cs="Segoe UI"/>
          <w:b/>
          <w:bCs/>
          <w:sz w:val="24"/>
          <w:szCs w:val="24"/>
          <w:lang w:bidi="ps-AF"/>
        </w:rPr>
        <w:t>team’s deep technical expertise</w:t>
      </w:r>
      <w:r w:rsidRPr="00BE1269">
        <w:rPr>
          <w:rFonts w:ascii="AvenirLTStd-Roman" w:hAnsi="AvenirLTStd-Roman" w:cs="Segoe UI"/>
          <w:sz w:val="24"/>
          <w:szCs w:val="24"/>
          <w:lang w:bidi="ps-AF"/>
        </w:rPr>
        <w:t xml:space="preserve"> ensures that all components of the project—from design to execution—are managed effectively and align with best practices in WASH service delivery.</w:t>
      </w:r>
    </w:p>
    <w:p w14:paraId="78FAADAF" w14:textId="312C669F"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Resources and Infrastructure</w:t>
      </w:r>
      <w:r w:rsidR="00EB02A2">
        <w:rPr>
          <w:rFonts w:ascii="AvenirLTStd-Roman" w:hAnsi="AvenirLTStd-Roman" w:cs="Segoe UI"/>
          <w:b/>
          <w:bCs/>
          <w:sz w:val="24"/>
          <w:szCs w:val="24"/>
          <w:lang w:bidi="ps-AF"/>
        </w:rPr>
        <w:t>:</w:t>
      </w:r>
    </w:p>
    <w:p w14:paraId="43E60F41" w14:textId="52E6C14C" w:rsidR="00BE1269" w:rsidRPr="00BE1269" w:rsidRDefault="00A05ACD" w:rsidP="00BE1269">
      <w:pPr>
        <w:spacing w:line="276" w:lineRule="auto"/>
        <w:jc w:val="both"/>
        <w:rPr>
          <w:rFonts w:ascii="AvenirLTStd-Roman" w:hAnsi="AvenirLTStd-Roman" w:cs="Segoe UI"/>
          <w:sz w:val="24"/>
          <w:szCs w:val="24"/>
          <w:lang w:bidi="ps-AF"/>
        </w:rPr>
      </w:pPr>
      <w:r>
        <w:rPr>
          <w:rFonts w:ascii="AvenirLTStd-Roman" w:hAnsi="AvenirLTStd-Roman" w:cs="Segoe UI"/>
          <w:sz w:val="24"/>
          <w:szCs w:val="24"/>
          <w:lang w:bidi="ps-AF"/>
        </w:rPr>
        <w:t>PMIC</w:t>
      </w:r>
      <w:r w:rsidR="00BE1269" w:rsidRPr="00BE1269">
        <w:rPr>
          <w:rFonts w:ascii="AvenirLTStd-Roman" w:hAnsi="AvenirLTStd-Roman" w:cs="Segoe UI"/>
          <w:sz w:val="24"/>
          <w:szCs w:val="24"/>
          <w:lang w:bidi="ps-AF"/>
        </w:rPr>
        <w:t xml:space="preserve"> </w:t>
      </w:r>
      <w:r w:rsidR="00BE1269">
        <w:rPr>
          <w:rFonts w:ascii="AvenirLTStd-Roman" w:hAnsi="AvenirLTStd-Roman" w:cs="Segoe UI"/>
          <w:sz w:val="24"/>
          <w:szCs w:val="24"/>
          <w:lang w:bidi="ps-AF"/>
        </w:rPr>
        <w:t>is</w:t>
      </w:r>
      <w:r w:rsidR="00BE1269" w:rsidRPr="00BE1269">
        <w:rPr>
          <w:rFonts w:ascii="AvenirLTStd-Roman" w:hAnsi="AvenirLTStd-Roman" w:cs="Segoe UI"/>
          <w:sz w:val="24"/>
          <w:szCs w:val="24"/>
          <w:lang w:bidi="ps-AF"/>
        </w:rPr>
        <w:t xml:space="preserve"> well-equipped with the necessary </w:t>
      </w:r>
      <w:r w:rsidR="00BE1269" w:rsidRPr="00BE1269">
        <w:rPr>
          <w:rFonts w:ascii="AvenirLTStd-Roman" w:hAnsi="AvenirLTStd-Roman" w:cs="Segoe UI"/>
          <w:b/>
          <w:bCs/>
          <w:sz w:val="24"/>
          <w:szCs w:val="24"/>
          <w:lang w:bidi="ps-AF"/>
        </w:rPr>
        <w:t>resources and logistical capacity</w:t>
      </w:r>
      <w:r w:rsidR="00BE1269" w:rsidRPr="00BE1269">
        <w:rPr>
          <w:rFonts w:ascii="AvenirLTStd-Roman" w:hAnsi="AvenirLTStd-Roman" w:cs="Segoe UI"/>
          <w:sz w:val="24"/>
          <w:szCs w:val="24"/>
          <w:lang w:bidi="ps-AF"/>
        </w:rPr>
        <w:t xml:space="preserve"> to successfully implement this project:</w:t>
      </w:r>
    </w:p>
    <w:p w14:paraId="6BE4140A" w14:textId="77777777" w:rsidR="00BE1269" w:rsidRPr="00BE1269" w:rsidRDefault="00BE1269" w:rsidP="00BE1269">
      <w:pPr>
        <w:numPr>
          <w:ilvl w:val="0"/>
          <w:numId w:val="10"/>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Operational Facilities</w:t>
      </w:r>
      <w:r w:rsidRPr="00BE1269">
        <w:rPr>
          <w:rFonts w:ascii="AvenirLTStd-Roman" w:hAnsi="AvenirLTStd-Roman" w:cs="Segoe UI"/>
          <w:sz w:val="24"/>
          <w:szCs w:val="24"/>
          <w:lang w:bidi="ps-AF"/>
        </w:rPr>
        <w:t xml:space="preserve">: Offices in </w:t>
      </w:r>
      <w:r w:rsidRPr="00BE1269">
        <w:rPr>
          <w:rFonts w:ascii="AvenirLTStd-Roman" w:hAnsi="AvenirLTStd-Roman" w:cs="Segoe UI"/>
          <w:b/>
          <w:bCs/>
          <w:sz w:val="24"/>
          <w:szCs w:val="24"/>
          <w:lang w:bidi="ps-AF"/>
        </w:rPr>
        <w:t>Kabul and key provinces</w:t>
      </w:r>
      <w:r w:rsidRPr="00BE1269">
        <w:rPr>
          <w:rFonts w:ascii="AvenirLTStd-Roman" w:hAnsi="AvenirLTStd-Roman" w:cs="Segoe UI"/>
          <w:sz w:val="24"/>
          <w:szCs w:val="24"/>
          <w:lang w:bidi="ps-AF"/>
        </w:rPr>
        <w:t>, providing logistical support for fieldwork.</w:t>
      </w:r>
    </w:p>
    <w:p w14:paraId="27E1C543" w14:textId="77777777" w:rsidR="00BE1269" w:rsidRPr="00BE1269" w:rsidRDefault="00BE1269" w:rsidP="00BE1269">
      <w:pPr>
        <w:numPr>
          <w:ilvl w:val="0"/>
          <w:numId w:val="10"/>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Project Management Systems</w:t>
      </w:r>
      <w:r w:rsidRPr="00BE1269">
        <w:rPr>
          <w:rFonts w:ascii="AvenirLTStd-Roman" w:hAnsi="AvenirLTStd-Roman" w:cs="Segoe UI"/>
          <w:sz w:val="24"/>
          <w:szCs w:val="24"/>
          <w:lang w:bidi="ps-AF"/>
        </w:rPr>
        <w:t xml:space="preserve">: Use of advanced </w:t>
      </w:r>
      <w:r w:rsidRPr="00BE1269">
        <w:rPr>
          <w:rFonts w:ascii="AvenirLTStd-Roman" w:hAnsi="AvenirLTStd-Roman" w:cs="Segoe UI"/>
          <w:b/>
          <w:bCs/>
          <w:sz w:val="24"/>
          <w:szCs w:val="24"/>
          <w:lang w:bidi="ps-AF"/>
        </w:rPr>
        <w:t>monitoring and evaluation tools</w:t>
      </w:r>
      <w:r w:rsidRPr="00BE1269">
        <w:rPr>
          <w:rFonts w:ascii="AvenirLTStd-Roman" w:hAnsi="AvenirLTStd-Roman" w:cs="Segoe UI"/>
          <w:sz w:val="24"/>
          <w:szCs w:val="24"/>
          <w:lang w:bidi="ps-AF"/>
        </w:rPr>
        <w:t xml:space="preserve"> for tracking project progress and impact.</w:t>
      </w:r>
    </w:p>
    <w:p w14:paraId="1B59581C" w14:textId="77777777" w:rsidR="00BE1269" w:rsidRPr="00BE1269" w:rsidRDefault="00BE1269" w:rsidP="00BE1269">
      <w:pPr>
        <w:numPr>
          <w:ilvl w:val="0"/>
          <w:numId w:val="10"/>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Field Teams &amp; Mobile Units</w:t>
      </w:r>
      <w:r w:rsidRPr="00BE1269">
        <w:rPr>
          <w:rFonts w:ascii="AvenirLTStd-Roman" w:hAnsi="AvenirLTStd-Roman" w:cs="Segoe UI"/>
          <w:sz w:val="24"/>
          <w:szCs w:val="24"/>
          <w:lang w:bidi="ps-AF"/>
        </w:rPr>
        <w:t>: Rapid response teams equipped with vehicles and necessary tools for project implementation.</w:t>
      </w:r>
    </w:p>
    <w:p w14:paraId="4D95E990" w14:textId="77777777" w:rsidR="00BE1269" w:rsidRPr="00BE1269" w:rsidRDefault="00BE1269" w:rsidP="00BE1269">
      <w:pPr>
        <w:numPr>
          <w:ilvl w:val="0"/>
          <w:numId w:val="10"/>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Training &amp; Capacity-Building Centers</w:t>
      </w:r>
      <w:r w:rsidRPr="00BE1269">
        <w:rPr>
          <w:rFonts w:ascii="AvenirLTStd-Roman" w:hAnsi="AvenirLTStd-Roman" w:cs="Segoe UI"/>
          <w:sz w:val="24"/>
          <w:szCs w:val="24"/>
          <w:lang w:bidi="ps-AF"/>
        </w:rPr>
        <w:t xml:space="preserve">: Facilities dedicated to </w:t>
      </w:r>
      <w:r w:rsidRPr="00BE1269">
        <w:rPr>
          <w:rFonts w:ascii="AvenirLTStd-Roman" w:hAnsi="AvenirLTStd-Roman" w:cs="Segoe UI"/>
          <w:b/>
          <w:bCs/>
          <w:sz w:val="24"/>
          <w:szCs w:val="24"/>
          <w:lang w:bidi="ps-AF"/>
        </w:rPr>
        <w:t>training local stakeholders, school staff, and community WASH committees.</w:t>
      </w:r>
    </w:p>
    <w:p w14:paraId="7FB8E6D2" w14:textId="76D62F79" w:rsidR="00BE1269" w:rsidRPr="00BE1269" w:rsidRDefault="00BE1269" w:rsidP="00BE1269">
      <w:pPr>
        <w:numPr>
          <w:ilvl w:val="0"/>
          <w:numId w:val="10"/>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Digital and Data Management Tools</w:t>
      </w:r>
      <w:r w:rsidRPr="00BE1269">
        <w:rPr>
          <w:rFonts w:ascii="AvenirLTStd-Roman" w:hAnsi="AvenirLTStd-Roman" w:cs="Segoe UI"/>
          <w:sz w:val="24"/>
          <w:szCs w:val="24"/>
          <w:lang w:bidi="ps-AF"/>
        </w:rPr>
        <w:t>: Advanced software for financial tracking, reporting, and stakeholder engagement.</w:t>
      </w:r>
    </w:p>
    <w:p w14:paraId="737C1014" w14:textId="0F69B336"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Past Achievements</w:t>
      </w:r>
      <w:r w:rsidR="00EB02A2">
        <w:rPr>
          <w:rFonts w:ascii="AvenirLTStd-Roman" w:hAnsi="AvenirLTStd-Roman" w:cs="Segoe UI"/>
          <w:b/>
          <w:bCs/>
          <w:sz w:val="24"/>
          <w:szCs w:val="24"/>
          <w:lang w:bidi="ps-AF"/>
        </w:rPr>
        <w:t>:</w:t>
      </w:r>
    </w:p>
    <w:p w14:paraId="7981D0F7" w14:textId="7E8AE09C" w:rsidR="00BE1269" w:rsidRPr="00BE1269" w:rsidRDefault="00A05ACD" w:rsidP="00BE1269">
      <w:pPr>
        <w:spacing w:line="276" w:lineRule="auto"/>
        <w:jc w:val="both"/>
        <w:rPr>
          <w:rFonts w:ascii="AvenirLTStd-Roman" w:hAnsi="AvenirLTStd-Roman" w:cs="Segoe UI"/>
          <w:sz w:val="24"/>
          <w:szCs w:val="24"/>
          <w:lang w:bidi="ps-AF"/>
        </w:rPr>
      </w:pPr>
      <w:r>
        <w:rPr>
          <w:rFonts w:ascii="AvenirLTStd-Roman" w:hAnsi="AvenirLTStd-Roman" w:cs="Segoe UI"/>
          <w:sz w:val="24"/>
          <w:szCs w:val="24"/>
          <w:lang w:bidi="ps-AF"/>
        </w:rPr>
        <w:lastRenderedPageBreak/>
        <w:t>PMIC</w:t>
      </w:r>
      <w:r w:rsidR="00BE1269" w:rsidRPr="00BE1269">
        <w:rPr>
          <w:rFonts w:ascii="AvenirLTStd-Roman" w:hAnsi="AvenirLTStd-Roman" w:cs="Segoe UI"/>
          <w:sz w:val="24"/>
          <w:szCs w:val="24"/>
          <w:lang w:bidi="ps-AF"/>
        </w:rPr>
        <w:t xml:space="preserve"> have successfully executed numerous </w:t>
      </w:r>
      <w:r w:rsidR="00BE1269" w:rsidRPr="00BE1269">
        <w:rPr>
          <w:rFonts w:ascii="AvenirLTStd-Roman" w:hAnsi="AvenirLTStd-Roman" w:cs="Segoe UI"/>
          <w:b/>
          <w:bCs/>
          <w:sz w:val="24"/>
          <w:szCs w:val="24"/>
          <w:lang w:bidi="ps-AF"/>
        </w:rPr>
        <w:t>developments, infrastructure, and WASH projects</w:t>
      </w:r>
      <w:r w:rsidR="00BE1269" w:rsidRPr="00BE1269">
        <w:rPr>
          <w:rFonts w:ascii="AvenirLTStd-Roman" w:hAnsi="AvenirLTStd-Roman" w:cs="Segoe UI"/>
          <w:sz w:val="24"/>
          <w:szCs w:val="24"/>
          <w:lang w:bidi="ps-AF"/>
        </w:rPr>
        <w:t xml:space="preserve"> in Afghanistan. Some of our key accomplishments include:</w:t>
      </w:r>
    </w:p>
    <w:tbl>
      <w:tblPr>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620"/>
        <w:gridCol w:w="1874"/>
        <w:gridCol w:w="2603"/>
        <w:gridCol w:w="2263"/>
      </w:tblGrid>
      <w:tr w:rsidR="00BE1269" w:rsidRPr="00BE1269" w14:paraId="5C5F88DF" w14:textId="77777777" w:rsidTr="00BE1269">
        <w:trPr>
          <w:tblHeader/>
          <w:tblCellSpacing w:w="15" w:type="dxa"/>
        </w:trPr>
        <w:tc>
          <w:tcPr>
            <w:tcW w:w="0" w:type="auto"/>
            <w:shd w:val="clear" w:color="auto" w:fill="D9E2F3" w:themeFill="accent1" w:themeFillTint="33"/>
            <w:vAlign w:val="center"/>
            <w:hideMark/>
          </w:tcPr>
          <w:p w14:paraId="043A7DC2"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Project Name</w:t>
            </w:r>
          </w:p>
        </w:tc>
        <w:tc>
          <w:tcPr>
            <w:tcW w:w="0" w:type="auto"/>
            <w:shd w:val="clear" w:color="auto" w:fill="D9E2F3" w:themeFill="accent1" w:themeFillTint="33"/>
            <w:vAlign w:val="center"/>
            <w:hideMark/>
          </w:tcPr>
          <w:p w14:paraId="52F72FDA"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Donor/Partner</w:t>
            </w:r>
          </w:p>
        </w:tc>
        <w:tc>
          <w:tcPr>
            <w:tcW w:w="0" w:type="auto"/>
            <w:shd w:val="clear" w:color="auto" w:fill="D9E2F3" w:themeFill="accent1" w:themeFillTint="33"/>
            <w:vAlign w:val="center"/>
            <w:hideMark/>
          </w:tcPr>
          <w:p w14:paraId="6FF396C2"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Scope</w:t>
            </w:r>
          </w:p>
        </w:tc>
        <w:tc>
          <w:tcPr>
            <w:tcW w:w="0" w:type="auto"/>
            <w:shd w:val="clear" w:color="auto" w:fill="D9E2F3" w:themeFill="accent1" w:themeFillTint="33"/>
            <w:vAlign w:val="center"/>
            <w:hideMark/>
          </w:tcPr>
          <w:p w14:paraId="6EEB8523"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Impact</w:t>
            </w:r>
          </w:p>
        </w:tc>
      </w:tr>
      <w:tr w:rsidR="00BE1269" w:rsidRPr="00BE1269" w14:paraId="7D530BB9" w14:textId="77777777" w:rsidTr="00BE1269">
        <w:trPr>
          <w:tblCellSpacing w:w="15" w:type="dxa"/>
        </w:trPr>
        <w:tc>
          <w:tcPr>
            <w:tcW w:w="0" w:type="auto"/>
            <w:vAlign w:val="center"/>
            <w:hideMark/>
          </w:tcPr>
          <w:p w14:paraId="5812C846"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b/>
                <w:bCs/>
                <w:sz w:val="24"/>
                <w:szCs w:val="24"/>
                <w:lang w:bidi="ps-AF"/>
              </w:rPr>
              <w:t>Rural WASH Initiative – Takhar Province</w:t>
            </w:r>
          </w:p>
        </w:tc>
        <w:tc>
          <w:tcPr>
            <w:tcW w:w="0" w:type="auto"/>
            <w:vAlign w:val="center"/>
            <w:hideMark/>
          </w:tcPr>
          <w:p w14:paraId="639A0988"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UNICEF</w:t>
            </w:r>
          </w:p>
        </w:tc>
        <w:tc>
          <w:tcPr>
            <w:tcW w:w="0" w:type="auto"/>
            <w:vAlign w:val="center"/>
            <w:hideMark/>
          </w:tcPr>
          <w:p w14:paraId="276C9A06"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Construction of water supply systems &amp; latrines</w:t>
            </w:r>
          </w:p>
        </w:tc>
        <w:tc>
          <w:tcPr>
            <w:tcW w:w="0" w:type="auto"/>
            <w:vAlign w:val="center"/>
            <w:hideMark/>
          </w:tcPr>
          <w:p w14:paraId="0C5D9613"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 xml:space="preserve">Benefited </w:t>
            </w:r>
            <w:r w:rsidRPr="00BE1269">
              <w:rPr>
                <w:rFonts w:ascii="AvenirLTStd-Roman" w:hAnsi="AvenirLTStd-Roman" w:cs="Segoe UI"/>
                <w:b/>
                <w:bCs/>
                <w:sz w:val="24"/>
                <w:szCs w:val="24"/>
                <w:lang w:bidi="ps-AF"/>
              </w:rPr>
              <w:t>15,000+ individuals</w:t>
            </w:r>
          </w:p>
        </w:tc>
      </w:tr>
      <w:tr w:rsidR="00BE1269" w:rsidRPr="00BE1269" w14:paraId="1343CAF6" w14:textId="77777777" w:rsidTr="00BE1269">
        <w:trPr>
          <w:tblCellSpacing w:w="15" w:type="dxa"/>
        </w:trPr>
        <w:tc>
          <w:tcPr>
            <w:tcW w:w="0" w:type="auto"/>
            <w:vAlign w:val="center"/>
            <w:hideMark/>
          </w:tcPr>
          <w:p w14:paraId="75F5BA94"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b/>
                <w:bCs/>
                <w:sz w:val="24"/>
                <w:szCs w:val="24"/>
                <w:lang w:bidi="ps-AF"/>
              </w:rPr>
              <w:t>Community Hygiene Education Program</w:t>
            </w:r>
          </w:p>
        </w:tc>
        <w:tc>
          <w:tcPr>
            <w:tcW w:w="0" w:type="auto"/>
            <w:vAlign w:val="center"/>
            <w:hideMark/>
          </w:tcPr>
          <w:p w14:paraId="6F03C210"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Aga Khan Foundation</w:t>
            </w:r>
          </w:p>
        </w:tc>
        <w:tc>
          <w:tcPr>
            <w:tcW w:w="0" w:type="auto"/>
            <w:vAlign w:val="center"/>
            <w:hideMark/>
          </w:tcPr>
          <w:p w14:paraId="7E38DB37"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Hygiene awareness campaigns in schools</w:t>
            </w:r>
          </w:p>
        </w:tc>
        <w:tc>
          <w:tcPr>
            <w:tcW w:w="0" w:type="auto"/>
            <w:vAlign w:val="center"/>
            <w:hideMark/>
          </w:tcPr>
          <w:p w14:paraId="663ED37A"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 xml:space="preserve">Reduced waterborne diseases by </w:t>
            </w:r>
            <w:r w:rsidRPr="00BE1269">
              <w:rPr>
                <w:rFonts w:ascii="AvenirLTStd-Roman" w:hAnsi="AvenirLTStd-Roman" w:cs="Segoe UI"/>
                <w:b/>
                <w:bCs/>
                <w:sz w:val="24"/>
                <w:szCs w:val="24"/>
                <w:lang w:bidi="ps-AF"/>
              </w:rPr>
              <w:t>30%</w:t>
            </w:r>
          </w:p>
        </w:tc>
      </w:tr>
      <w:tr w:rsidR="00BE1269" w:rsidRPr="00BE1269" w14:paraId="674B91B7" w14:textId="77777777" w:rsidTr="00BE1269">
        <w:trPr>
          <w:tblCellSpacing w:w="15" w:type="dxa"/>
        </w:trPr>
        <w:tc>
          <w:tcPr>
            <w:tcW w:w="0" w:type="auto"/>
            <w:vAlign w:val="center"/>
            <w:hideMark/>
          </w:tcPr>
          <w:p w14:paraId="2ACDF877"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b/>
                <w:bCs/>
                <w:sz w:val="24"/>
                <w:szCs w:val="24"/>
                <w:lang w:bidi="ps-AF"/>
              </w:rPr>
              <w:t>School Sanitation Improvement Project</w:t>
            </w:r>
          </w:p>
        </w:tc>
        <w:tc>
          <w:tcPr>
            <w:tcW w:w="0" w:type="auto"/>
            <w:vAlign w:val="center"/>
            <w:hideMark/>
          </w:tcPr>
          <w:p w14:paraId="3AC1B071"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ADB</w:t>
            </w:r>
          </w:p>
        </w:tc>
        <w:tc>
          <w:tcPr>
            <w:tcW w:w="0" w:type="auto"/>
            <w:vAlign w:val="center"/>
            <w:hideMark/>
          </w:tcPr>
          <w:p w14:paraId="339AB645"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Installation of school WASH facilities</w:t>
            </w:r>
          </w:p>
        </w:tc>
        <w:tc>
          <w:tcPr>
            <w:tcW w:w="0" w:type="auto"/>
            <w:vAlign w:val="center"/>
            <w:hideMark/>
          </w:tcPr>
          <w:p w14:paraId="514F3907"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 xml:space="preserve">Benefited </w:t>
            </w:r>
            <w:r w:rsidRPr="00BE1269">
              <w:rPr>
                <w:rFonts w:ascii="AvenirLTStd-Roman" w:hAnsi="AvenirLTStd-Roman" w:cs="Segoe UI"/>
                <w:b/>
                <w:bCs/>
                <w:sz w:val="24"/>
                <w:szCs w:val="24"/>
                <w:lang w:bidi="ps-AF"/>
              </w:rPr>
              <w:t>6,000+ students</w:t>
            </w:r>
          </w:p>
        </w:tc>
      </w:tr>
      <w:tr w:rsidR="00BE1269" w:rsidRPr="00BE1269" w14:paraId="078B0FF4" w14:textId="77777777" w:rsidTr="00BE1269">
        <w:trPr>
          <w:tblCellSpacing w:w="15" w:type="dxa"/>
        </w:trPr>
        <w:tc>
          <w:tcPr>
            <w:tcW w:w="0" w:type="auto"/>
            <w:vAlign w:val="center"/>
            <w:hideMark/>
          </w:tcPr>
          <w:p w14:paraId="592200F5"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b/>
                <w:bCs/>
                <w:sz w:val="24"/>
                <w:szCs w:val="24"/>
                <w:lang w:bidi="ps-AF"/>
              </w:rPr>
              <w:t>Infrastructure Rehabilitation for Health Clinics</w:t>
            </w:r>
          </w:p>
        </w:tc>
        <w:tc>
          <w:tcPr>
            <w:tcW w:w="0" w:type="auto"/>
            <w:vAlign w:val="center"/>
            <w:hideMark/>
          </w:tcPr>
          <w:p w14:paraId="088B8AED"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UNDP</w:t>
            </w:r>
          </w:p>
        </w:tc>
        <w:tc>
          <w:tcPr>
            <w:tcW w:w="0" w:type="auto"/>
            <w:vAlign w:val="center"/>
            <w:hideMark/>
          </w:tcPr>
          <w:p w14:paraId="6C5D6A5B"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Upgraded sanitation &amp; water access in clinics</w:t>
            </w:r>
          </w:p>
        </w:tc>
        <w:tc>
          <w:tcPr>
            <w:tcW w:w="0" w:type="auto"/>
            <w:vAlign w:val="center"/>
            <w:hideMark/>
          </w:tcPr>
          <w:p w14:paraId="56C6111B" w14:textId="77777777" w:rsidR="00BE1269" w:rsidRPr="00BE1269" w:rsidRDefault="00BE1269" w:rsidP="00EB02A2">
            <w:pPr>
              <w:spacing w:line="276" w:lineRule="auto"/>
              <w:rPr>
                <w:rFonts w:ascii="AvenirLTStd-Roman" w:hAnsi="AvenirLTStd-Roman" w:cs="Segoe UI"/>
                <w:sz w:val="24"/>
                <w:szCs w:val="24"/>
                <w:lang w:bidi="ps-AF"/>
              </w:rPr>
            </w:pPr>
            <w:r w:rsidRPr="00BE1269">
              <w:rPr>
                <w:rFonts w:ascii="AvenirLTStd-Roman" w:hAnsi="AvenirLTStd-Roman" w:cs="Segoe UI"/>
                <w:sz w:val="24"/>
                <w:szCs w:val="24"/>
                <w:lang w:bidi="ps-AF"/>
              </w:rPr>
              <w:t xml:space="preserve">Served </w:t>
            </w:r>
            <w:r w:rsidRPr="00BE1269">
              <w:rPr>
                <w:rFonts w:ascii="AvenirLTStd-Roman" w:hAnsi="AvenirLTStd-Roman" w:cs="Segoe UI"/>
                <w:b/>
                <w:bCs/>
                <w:sz w:val="24"/>
                <w:szCs w:val="24"/>
                <w:lang w:bidi="ps-AF"/>
              </w:rPr>
              <w:t>10,000+ healthcare facility users</w:t>
            </w:r>
          </w:p>
        </w:tc>
      </w:tr>
    </w:tbl>
    <w:p w14:paraId="14BDDB26" w14:textId="143CCFF9"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 xml:space="preserve">These </w:t>
      </w:r>
      <w:r w:rsidRPr="00BE1269">
        <w:rPr>
          <w:rFonts w:ascii="AvenirLTStd-Roman" w:hAnsi="AvenirLTStd-Roman" w:cs="Segoe UI"/>
          <w:b/>
          <w:bCs/>
          <w:sz w:val="24"/>
          <w:szCs w:val="24"/>
          <w:lang w:bidi="ps-AF"/>
        </w:rPr>
        <w:t>successful past projects</w:t>
      </w:r>
      <w:r w:rsidRPr="00BE1269">
        <w:rPr>
          <w:rFonts w:ascii="AvenirLTStd-Roman" w:hAnsi="AvenirLTStd-Roman" w:cs="Segoe UI"/>
          <w:sz w:val="24"/>
          <w:szCs w:val="24"/>
          <w:lang w:bidi="ps-AF"/>
        </w:rPr>
        <w:t xml:space="preserve"> demonstrate our capability to execute high-impact WASH interventions while ensuring sustainability and community participation.</w:t>
      </w:r>
    </w:p>
    <w:p w14:paraId="528D019E" w14:textId="3D57393F"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Financial Management and Accountability</w:t>
      </w:r>
      <w:r w:rsidR="00EB02A2">
        <w:rPr>
          <w:rFonts w:ascii="AvenirLTStd-Roman" w:hAnsi="AvenirLTStd-Roman" w:cs="Segoe UI"/>
          <w:b/>
          <w:bCs/>
          <w:sz w:val="24"/>
          <w:szCs w:val="24"/>
          <w:lang w:bidi="ps-AF"/>
        </w:rPr>
        <w:t>:</w:t>
      </w:r>
    </w:p>
    <w:p w14:paraId="0683E8D0" w14:textId="5FCFE5F7" w:rsidR="00BE1269" w:rsidRPr="00BE1269" w:rsidRDefault="00A05ACD" w:rsidP="00BE1269">
      <w:pPr>
        <w:spacing w:line="276" w:lineRule="auto"/>
        <w:jc w:val="both"/>
        <w:rPr>
          <w:rFonts w:ascii="AvenirLTStd-Roman" w:hAnsi="AvenirLTStd-Roman" w:cs="Segoe UI"/>
          <w:sz w:val="24"/>
          <w:szCs w:val="24"/>
          <w:lang w:bidi="ps-AF"/>
        </w:rPr>
      </w:pPr>
      <w:r>
        <w:rPr>
          <w:rFonts w:ascii="AvenirLTStd-Roman" w:hAnsi="AvenirLTStd-Roman" w:cs="Segoe UI"/>
          <w:sz w:val="24"/>
          <w:szCs w:val="24"/>
          <w:lang w:bidi="ps-AF"/>
        </w:rPr>
        <w:t>PMIC</w:t>
      </w:r>
      <w:r w:rsidR="00BE1269" w:rsidRPr="00BE1269">
        <w:rPr>
          <w:rFonts w:ascii="AvenirLTStd-Roman" w:hAnsi="AvenirLTStd-Roman" w:cs="Segoe UI"/>
          <w:sz w:val="24"/>
          <w:szCs w:val="24"/>
          <w:lang w:bidi="ps-AF"/>
        </w:rPr>
        <w:t xml:space="preserve"> follows </w:t>
      </w:r>
      <w:r w:rsidR="00BE1269" w:rsidRPr="00BE1269">
        <w:rPr>
          <w:rFonts w:ascii="AvenirLTStd-Roman" w:hAnsi="AvenirLTStd-Roman" w:cs="Segoe UI"/>
          <w:b/>
          <w:bCs/>
          <w:sz w:val="24"/>
          <w:szCs w:val="24"/>
          <w:lang w:bidi="ps-AF"/>
        </w:rPr>
        <w:t>international best practices in financial management</w:t>
      </w:r>
      <w:r w:rsidR="00BE1269" w:rsidRPr="00BE1269">
        <w:rPr>
          <w:rFonts w:ascii="AvenirLTStd-Roman" w:hAnsi="AvenirLTStd-Roman" w:cs="Segoe UI"/>
          <w:sz w:val="24"/>
          <w:szCs w:val="24"/>
          <w:lang w:bidi="ps-AF"/>
        </w:rPr>
        <w:t>, ensuring compliance with donor requirements. Our financial accountability mechanisms include:</w:t>
      </w:r>
    </w:p>
    <w:p w14:paraId="0D8721F2" w14:textId="77777777" w:rsidR="00BE1269" w:rsidRPr="00BE1269" w:rsidRDefault="00BE1269" w:rsidP="00BE1269">
      <w:pPr>
        <w:numPr>
          <w:ilvl w:val="0"/>
          <w:numId w:val="11"/>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Transparent Financial Reporting</w:t>
      </w:r>
      <w:r w:rsidRPr="00BE1269">
        <w:rPr>
          <w:rFonts w:ascii="AvenirLTStd-Roman" w:hAnsi="AvenirLTStd-Roman" w:cs="Segoe UI"/>
          <w:sz w:val="24"/>
          <w:szCs w:val="24"/>
          <w:lang w:bidi="ps-AF"/>
        </w:rPr>
        <w:t xml:space="preserve">: Regular financial audits conducted by </w:t>
      </w:r>
      <w:r w:rsidRPr="00BE1269">
        <w:rPr>
          <w:rFonts w:ascii="AvenirLTStd-Roman" w:hAnsi="AvenirLTStd-Roman" w:cs="Segoe UI"/>
          <w:b/>
          <w:bCs/>
          <w:sz w:val="24"/>
          <w:szCs w:val="24"/>
          <w:lang w:bidi="ps-AF"/>
        </w:rPr>
        <w:t>independent certified firms</w:t>
      </w:r>
      <w:r w:rsidRPr="00BE1269">
        <w:rPr>
          <w:rFonts w:ascii="AvenirLTStd-Roman" w:hAnsi="AvenirLTStd-Roman" w:cs="Segoe UI"/>
          <w:sz w:val="24"/>
          <w:szCs w:val="24"/>
          <w:lang w:bidi="ps-AF"/>
        </w:rPr>
        <w:t>.</w:t>
      </w:r>
    </w:p>
    <w:p w14:paraId="142E051A" w14:textId="77777777" w:rsidR="00BE1269" w:rsidRPr="00BE1269" w:rsidRDefault="00BE1269" w:rsidP="00BE1269">
      <w:pPr>
        <w:numPr>
          <w:ilvl w:val="0"/>
          <w:numId w:val="11"/>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Budgetary Control Systems</w:t>
      </w:r>
      <w:r w:rsidRPr="00BE1269">
        <w:rPr>
          <w:rFonts w:ascii="AvenirLTStd-Roman" w:hAnsi="AvenirLTStd-Roman" w:cs="Segoe UI"/>
          <w:sz w:val="24"/>
          <w:szCs w:val="24"/>
          <w:lang w:bidi="ps-AF"/>
        </w:rPr>
        <w:t xml:space="preserve">: Use of </w:t>
      </w:r>
      <w:r w:rsidRPr="00BE1269">
        <w:rPr>
          <w:rFonts w:ascii="AvenirLTStd-Roman" w:hAnsi="AvenirLTStd-Roman" w:cs="Segoe UI"/>
          <w:b/>
          <w:bCs/>
          <w:sz w:val="24"/>
          <w:szCs w:val="24"/>
          <w:lang w:bidi="ps-AF"/>
        </w:rPr>
        <w:t>PMBOK-aligned financial tracking</w:t>
      </w:r>
      <w:r w:rsidRPr="00BE1269">
        <w:rPr>
          <w:rFonts w:ascii="AvenirLTStd-Roman" w:hAnsi="AvenirLTStd-Roman" w:cs="Segoe UI"/>
          <w:sz w:val="24"/>
          <w:szCs w:val="24"/>
          <w:lang w:bidi="ps-AF"/>
        </w:rPr>
        <w:t xml:space="preserve"> tools for budget oversight.</w:t>
      </w:r>
    </w:p>
    <w:p w14:paraId="44867529" w14:textId="77777777" w:rsidR="00BE1269" w:rsidRPr="00BE1269" w:rsidRDefault="00BE1269" w:rsidP="00BE1269">
      <w:pPr>
        <w:numPr>
          <w:ilvl w:val="0"/>
          <w:numId w:val="11"/>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Donor Compliance &amp; Reporting</w:t>
      </w:r>
      <w:r w:rsidRPr="00BE1269">
        <w:rPr>
          <w:rFonts w:ascii="AvenirLTStd-Roman" w:hAnsi="AvenirLTStd-Roman" w:cs="Segoe UI"/>
          <w:sz w:val="24"/>
          <w:szCs w:val="24"/>
          <w:lang w:bidi="ps-AF"/>
        </w:rPr>
        <w:t xml:space="preserve">: Strict adherence to </w:t>
      </w:r>
      <w:r w:rsidRPr="00BE1269">
        <w:rPr>
          <w:rFonts w:ascii="AvenirLTStd-Roman" w:hAnsi="AvenirLTStd-Roman" w:cs="Segoe UI"/>
          <w:b/>
          <w:bCs/>
          <w:sz w:val="24"/>
          <w:szCs w:val="24"/>
          <w:lang w:bidi="ps-AF"/>
        </w:rPr>
        <w:t>UNICEF financial guidelines</w:t>
      </w:r>
      <w:r w:rsidRPr="00BE1269">
        <w:rPr>
          <w:rFonts w:ascii="AvenirLTStd-Roman" w:hAnsi="AvenirLTStd-Roman" w:cs="Segoe UI"/>
          <w:sz w:val="24"/>
          <w:szCs w:val="24"/>
          <w:lang w:bidi="ps-AF"/>
        </w:rPr>
        <w:t>, ensuring proper fund utilization.</w:t>
      </w:r>
    </w:p>
    <w:p w14:paraId="75498101" w14:textId="77777777" w:rsidR="00BE1269" w:rsidRPr="00BE1269" w:rsidRDefault="00BE1269" w:rsidP="00BE1269">
      <w:pPr>
        <w:numPr>
          <w:ilvl w:val="0"/>
          <w:numId w:val="11"/>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Fraud Prevention &amp; Risk Management</w:t>
      </w:r>
      <w:r w:rsidRPr="00BE1269">
        <w:rPr>
          <w:rFonts w:ascii="AvenirLTStd-Roman" w:hAnsi="AvenirLTStd-Roman" w:cs="Segoe UI"/>
          <w:sz w:val="24"/>
          <w:szCs w:val="24"/>
          <w:lang w:bidi="ps-AF"/>
        </w:rPr>
        <w:t xml:space="preserve">: Comprehensive </w:t>
      </w:r>
      <w:r w:rsidRPr="00BE1269">
        <w:rPr>
          <w:rFonts w:ascii="AvenirLTStd-Roman" w:hAnsi="AvenirLTStd-Roman" w:cs="Segoe UI"/>
          <w:b/>
          <w:bCs/>
          <w:sz w:val="24"/>
          <w:szCs w:val="24"/>
          <w:lang w:bidi="ps-AF"/>
        </w:rPr>
        <w:t>internal control mechanisms</w:t>
      </w:r>
      <w:r w:rsidRPr="00BE1269">
        <w:rPr>
          <w:rFonts w:ascii="AvenirLTStd-Roman" w:hAnsi="AvenirLTStd-Roman" w:cs="Segoe UI"/>
          <w:sz w:val="24"/>
          <w:szCs w:val="24"/>
          <w:lang w:bidi="ps-AF"/>
        </w:rPr>
        <w:t xml:space="preserve"> to prevent mismanagement.</w:t>
      </w:r>
    </w:p>
    <w:p w14:paraId="7BC8ABB2" w14:textId="19BAF1D3"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lastRenderedPageBreak/>
        <w:t xml:space="preserve">Our commitment to </w:t>
      </w:r>
      <w:r w:rsidRPr="00BE1269">
        <w:rPr>
          <w:rFonts w:ascii="AvenirLTStd-Roman" w:hAnsi="AvenirLTStd-Roman" w:cs="Segoe UI"/>
          <w:b/>
          <w:bCs/>
          <w:sz w:val="24"/>
          <w:szCs w:val="24"/>
          <w:lang w:bidi="ps-AF"/>
        </w:rPr>
        <w:t>transparency and accountability</w:t>
      </w:r>
      <w:r w:rsidRPr="00BE1269">
        <w:rPr>
          <w:rFonts w:ascii="AvenirLTStd-Roman" w:hAnsi="AvenirLTStd-Roman" w:cs="Segoe UI"/>
          <w:sz w:val="24"/>
          <w:szCs w:val="24"/>
          <w:lang w:bidi="ps-AF"/>
        </w:rPr>
        <w:t xml:space="preserve"> ensures that all funds are used </w:t>
      </w:r>
      <w:r w:rsidRPr="00BE1269">
        <w:rPr>
          <w:rFonts w:ascii="AvenirLTStd-Roman" w:hAnsi="AvenirLTStd-Roman" w:cs="Segoe UI"/>
          <w:b/>
          <w:bCs/>
          <w:sz w:val="24"/>
          <w:szCs w:val="24"/>
          <w:lang w:bidi="ps-AF"/>
        </w:rPr>
        <w:t>efficiently and effectively</w:t>
      </w:r>
      <w:r w:rsidRPr="00BE1269">
        <w:rPr>
          <w:rFonts w:ascii="AvenirLTStd-Roman" w:hAnsi="AvenirLTStd-Roman" w:cs="Segoe UI"/>
          <w:sz w:val="24"/>
          <w:szCs w:val="24"/>
          <w:lang w:bidi="ps-AF"/>
        </w:rPr>
        <w:t xml:space="preserve"> to maximize project impact.</w:t>
      </w:r>
    </w:p>
    <w:p w14:paraId="5C6FCD97" w14:textId="563C0A37" w:rsidR="00BE1269" w:rsidRPr="00BE1269" w:rsidRDefault="00BE1269" w:rsidP="00BE1269">
      <w:pPr>
        <w:spacing w:line="276" w:lineRule="auto"/>
        <w:jc w:val="both"/>
        <w:rPr>
          <w:rFonts w:ascii="AvenirLTStd-Roman" w:hAnsi="AvenirLTStd-Roman" w:cs="Segoe UI"/>
          <w:b/>
          <w:bCs/>
          <w:sz w:val="24"/>
          <w:szCs w:val="24"/>
          <w:lang w:bidi="ps-AF"/>
        </w:rPr>
      </w:pPr>
      <w:r w:rsidRPr="00BE1269">
        <w:rPr>
          <w:rFonts w:ascii="AvenirLTStd-Roman" w:hAnsi="AvenirLTStd-Roman" w:cs="Segoe UI"/>
          <w:b/>
          <w:bCs/>
          <w:sz w:val="24"/>
          <w:szCs w:val="24"/>
          <w:lang w:bidi="ps-AF"/>
        </w:rPr>
        <w:t>Partnerships and Collaborations</w:t>
      </w:r>
      <w:r w:rsidR="00EB02A2">
        <w:rPr>
          <w:rFonts w:ascii="AvenirLTStd-Roman" w:hAnsi="AvenirLTStd-Roman" w:cs="Segoe UI"/>
          <w:b/>
          <w:bCs/>
          <w:sz w:val="24"/>
          <w:szCs w:val="24"/>
          <w:lang w:bidi="ps-AF"/>
        </w:rPr>
        <w:t>:</w:t>
      </w:r>
    </w:p>
    <w:p w14:paraId="482EF27F" w14:textId="776A8567" w:rsidR="00BE1269" w:rsidRPr="00BE1269" w:rsidRDefault="00A05ACD" w:rsidP="00BE1269">
      <w:pPr>
        <w:spacing w:line="276" w:lineRule="auto"/>
        <w:jc w:val="both"/>
        <w:rPr>
          <w:rFonts w:ascii="AvenirLTStd-Roman" w:hAnsi="AvenirLTStd-Roman" w:cs="Segoe UI"/>
          <w:sz w:val="24"/>
          <w:szCs w:val="24"/>
          <w:lang w:bidi="ps-AF"/>
        </w:rPr>
      </w:pPr>
      <w:r>
        <w:rPr>
          <w:rFonts w:ascii="AvenirLTStd-Roman" w:hAnsi="AvenirLTStd-Roman" w:cs="Segoe UI"/>
          <w:sz w:val="24"/>
          <w:szCs w:val="24"/>
          <w:lang w:bidi="ps-AF"/>
        </w:rPr>
        <w:t>PMIC</w:t>
      </w:r>
      <w:r w:rsidR="00BE1269" w:rsidRPr="00BE1269">
        <w:rPr>
          <w:rFonts w:ascii="AvenirLTStd-Roman" w:hAnsi="AvenirLTStd-Roman" w:cs="Segoe UI"/>
          <w:sz w:val="24"/>
          <w:szCs w:val="24"/>
          <w:lang w:bidi="ps-AF"/>
        </w:rPr>
        <w:t xml:space="preserve"> has established </w:t>
      </w:r>
      <w:r w:rsidR="00BE1269" w:rsidRPr="00BE1269">
        <w:rPr>
          <w:rFonts w:ascii="AvenirLTStd-Roman" w:hAnsi="AvenirLTStd-Roman" w:cs="Segoe UI"/>
          <w:b/>
          <w:bCs/>
          <w:sz w:val="24"/>
          <w:szCs w:val="24"/>
          <w:lang w:bidi="ps-AF"/>
        </w:rPr>
        <w:t>strong partnerships</w:t>
      </w:r>
      <w:r w:rsidR="00BE1269" w:rsidRPr="00BE1269">
        <w:rPr>
          <w:rFonts w:ascii="AvenirLTStd-Roman" w:hAnsi="AvenirLTStd-Roman" w:cs="Segoe UI"/>
          <w:sz w:val="24"/>
          <w:szCs w:val="24"/>
          <w:lang w:bidi="ps-AF"/>
        </w:rPr>
        <w:t xml:space="preserve"> with key stakeholders, including:</w:t>
      </w:r>
    </w:p>
    <w:p w14:paraId="4C19C768" w14:textId="77777777" w:rsidR="00BE1269" w:rsidRPr="00BE1269" w:rsidRDefault="00BE1269" w:rsidP="00BE1269">
      <w:pPr>
        <w:numPr>
          <w:ilvl w:val="0"/>
          <w:numId w:val="12"/>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UNICEF &amp; UN Agencies</w:t>
      </w:r>
      <w:r w:rsidRPr="00BE1269">
        <w:rPr>
          <w:rFonts w:ascii="AvenirLTStd-Roman" w:hAnsi="AvenirLTStd-Roman" w:cs="Segoe UI"/>
          <w:sz w:val="24"/>
          <w:szCs w:val="24"/>
          <w:lang w:bidi="ps-AF"/>
        </w:rPr>
        <w:t xml:space="preserve"> – Collaboration in </w:t>
      </w:r>
      <w:r w:rsidRPr="00BE1269">
        <w:rPr>
          <w:rFonts w:ascii="AvenirLTStd-Roman" w:hAnsi="AvenirLTStd-Roman" w:cs="Segoe UI"/>
          <w:b/>
          <w:bCs/>
          <w:sz w:val="24"/>
          <w:szCs w:val="24"/>
          <w:lang w:bidi="ps-AF"/>
        </w:rPr>
        <w:t>WASH, education, and health initiatives</w:t>
      </w:r>
      <w:r w:rsidRPr="00BE1269">
        <w:rPr>
          <w:rFonts w:ascii="AvenirLTStd-Roman" w:hAnsi="AvenirLTStd-Roman" w:cs="Segoe UI"/>
          <w:sz w:val="24"/>
          <w:szCs w:val="24"/>
          <w:lang w:bidi="ps-AF"/>
        </w:rPr>
        <w:t>.</w:t>
      </w:r>
    </w:p>
    <w:p w14:paraId="1403AF62" w14:textId="77777777" w:rsidR="00BE1269" w:rsidRPr="00BE1269" w:rsidRDefault="00BE1269" w:rsidP="00BE1269">
      <w:pPr>
        <w:numPr>
          <w:ilvl w:val="0"/>
          <w:numId w:val="12"/>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Government of Afghanistan</w:t>
      </w:r>
      <w:r w:rsidRPr="00BE1269">
        <w:rPr>
          <w:rFonts w:ascii="AvenirLTStd-Roman" w:hAnsi="AvenirLTStd-Roman" w:cs="Segoe UI"/>
          <w:sz w:val="24"/>
          <w:szCs w:val="24"/>
          <w:lang w:bidi="ps-AF"/>
        </w:rPr>
        <w:t xml:space="preserve"> – Working with </w:t>
      </w:r>
      <w:r w:rsidRPr="00BE1269">
        <w:rPr>
          <w:rFonts w:ascii="AvenirLTStd-Roman" w:hAnsi="AvenirLTStd-Roman" w:cs="Segoe UI"/>
          <w:b/>
          <w:bCs/>
          <w:sz w:val="24"/>
          <w:szCs w:val="24"/>
          <w:lang w:bidi="ps-AF"/>
        </w:rPr>
        <w:t>local municipalities and ministries</w:t>
      </w:r>
      <w:r w:rsidRPr="00BE1269">
        <w:rPr>
          <w:rFonts w:ascii="AvenirLTStd-Roman" w:hAnsi="AvenirLTStd-Roman" w:cs="Segoe UI"/>
          <w:sz w:val="24"/>
          <w:szCs w:val="24"/>
          <w:lang w:bidi="ps-AF"/>
        </w:rPr>
        <w:t xml:space="preserve"> for policy alignment and sustainability.</w:t>
      </w:r>
    </w:p>
    <w:p w14:paraId="6C6C0AD4" w14:textId="77777777" w:rsidR="00BE1269" w:rsidRPr="00BE1269" w:rsidRDefault="00BE1269" w:rsidP="00BE1269">
      <w:pPr>
        <w:numPr>
          <w:ilvl w:val="0"/>
          <w:numId w:val="12"/>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Local NGOs &amp; Community-Based Organizations (CBOs)</w:t>
      </w:r>
      <w:r w:rsidRPr="00BE1269">
        <w:rPr>
          <w:rFonts w:ascii="AvenirLTStd-Roman" w:hAnsi="AvenirLTStd-Roman" w:cs="Segoe UI"/>
          <w:sz w:val="24"/>
          <w:szCs w:val="24"/>
          <w:lang w:bidi="ps-AF"/>
        </w:rPr>
        <w:t xml:space="preserve"> – Partnering with </w:t>
      </w:r>
      <w:r w:rsidRPr="00BE1269">
        <w:rPr>
          <w:rFonts w:ascii="AvenirLTStd-Roman" w:hAnsi="AvenirLTStd-Roman" w:cs="Segoe UI"/>
          <w:b/>
          <w:bCs/>
          <w:sz w:val="24"/>
          <w:szCs w:val="24"/>
          <w:lang w:bidi="ps-AF"/>
        </w:rPr>
        <w:t>grassroots organizations</w:t>
      </w:r>
      <w:r w:rsidRPr="00BE1269">
        <w:rPr>
          <w:rFonts w:ascii="AvenirLTStd-Roman" w:hAnsi="AvenirLTStd-Roman" w:cs="Segoe UI"/>
          <w:sz w:val="24"/>
          <w:szCs w:val="24"/>
          <w:lang w:bidi="ps-AF"/>
        </w:rPr>
        <w:t xml:space="preserve"> to ensure community involvement.</w:t>
      </w:r>
    </w:p>
    <w:p w14:paraId="1304DBA8" w14:textId="13A55A50" w:rsidR="0064726A" w:rsidRDefault="00BE1269" w:rsidP="00BE1269">
      <w:pPr>
        <w:numPr>
          <w:ilvl w:val="0"/>
          <w:numId w:val="12"/>
        </w:numPr>
        <w:spacing w:line="276" w:lineRule="auto"/>
        <w:jc w:val="both"/>
        <w:rPr>
          <w:rFonts w:ascii="AvenirLTStd-Roman" w:hAnsi="AvenirLTStd-Roman" w:cs="Segoe UI"/>
          <w:sz w:val="24"/>
          <w:szCs w:val="24"/>
          <w:lang w:bidi="ps-AF"/>
        </w:rPr>
      </w:pPr>
      <w:r w:rsidRPr="00BE1269">
        <w:rPr>
          <w:rFonts w:ascii="AvenirLTStd-Roman" w:hAnsi="AvenirLTStd-Roman" w:cs="Segoe UI"/>
          <w:b/>
          <w:bCs/>
          <w:sz w:val="24"/>
          <w:szCs w:val="24"/>
          <w:lang w:bidi="ps-AF"/>
        </w:rPr>
        <w:t>International Donors (ADB, UNDP, Aga Khan Foundation)</w:t>
      </w:r>
      <w:r w:rsidRPr="00BE1269">
        <w:rPr>
          <w:rFonts w:ascii="AvenirLTStd-Roman" w:hAnsi="AvenirLTStd-Roman" w:cs="Segoe UI"/>
          <w:sz w:val="24"/>
          <w:szCs w:val="24"/>
          <w:lang w:bidi="ps-AF"/>
        </w:rPr>
        <w:t xml:space="preserve"> – Implementing large-scale infrastructure and development projects.</w:t>
      </w:r>
    </w:p>
    <w:p w14:paraId="498677E5" w14:textId="46B26073" w:rsidR="00BE1269" w:rsidRDefault="00BE1269" w:rsidP="00BE1269">
      <w:pPr>
        <w:spacing w:line="276" w:lineRule="auto"/>
        <w:jc w:val="both"/>
        <w:rPr>
          <w:rFonts w:ascii="AvenirLTStd-Roman" w:hAnsi="AvenirLTStd-Roman" w:cs="Segoe UI"/>
          <w:sz w:val="24"/>
          <w:szCs w:val="24"/>
          <w:lang w:bidi="ps-AF"/>
        </w:rPr>
      </w:pPr>
    </w:p>
    <w:p w14:paraId="442AEC40" w14:textId="3DB6303D" w:rsidR="00BE1269" w:rsidRDefault="00BE1269" w:rsidP="00BE1269">
      <w:pPr>
        <w:spacing w:line="276" w:lineRule="auto"/>
        <w:jc w:val="both"/>
        <w:rPr>
          <w:rFonts w:ascii="AvenirLTStd-Roman" w:hAnsi="AvenirLTStd-Roman" w:cs="Segoe UI"/>
          <w:sz w:val="24"/>
          <w:szCs w:val="24"/>
          <w:lang w:bidi="ps-AF"/>
        </w:rPr>
      </w:pPr>
    </w:p>
    <w:p w14:paraId="11655799" w14:textId="77DE4E56" w:rsidR="00BE1269" w:rsidRDefault="00BE1269" w:rsidP="00BE1269">
      <w:pPr>
        <w:spacing w:line="276" w:lineRule="auto"/>
        <w:jc w:val="both"/>
        <w:rPr>
          <w:rFonts w:ascii="AvenirLTStd-Roman" w:hAnsi="AvenirLTStd-Roman" w:cs="Segoe UI"/>
          <w:sz w:val="24"/>
          <w:szCs w:val="24"/>
          <w:lang w:bidi="ps-AF"/>
        </w:rPr>
      </w:pPr>
    </w:p>
    <w:p w14:paraId="26703D91" w14:textId="3AF6B520" w:rsidR="00BE1269" w:rsidRDefault="00BE1269" w:rsidP="00BE1269">
      <w:pPr>
        <w:spacing w:line="276" w:lineRule="auto"/>
        <w:jc w:val="both"/>
        <w:rPr>
          <w:rFonts w:ascii="AvenirLTStd-Roman" w:hAnsi="AvenirLTStd-Roman" w:cs="Segoe UI"/>
          <w:sz w:val="24"/>
          <w:szCs w:val="24"/>
          <w:lang w:bidi="ps-AF"/>
        </w:rPr>
      </w:pPr>
    </w:p>
    <w:p w14:paraId="258F511D" w14:textId="062779C4" w:rsidR="00BE1269" w:rsidRDefault="00BE1269" w:rsidP="00BE1269">
      <w:pPr>
        <w:spacing w:line="276" w:lineRule="auto"/>
        <w:jc w:val="both"/>
        <w:rPr>
          <w:rFonts w:ascii="AvenirLTStd-Roman" w:hAnsi="AvenirLTStd-Roman" w:cs="Segoe UI"/>
          <w:sz w:val="24"/>
          <w:szCs w:val="24"/>
          <w:lang w:bidi="ps-AF"/>
        </w:rPr>
      </w:pPr>
    </w:p>
    <w:p w14:paraId="3376F878" w14:textId="7626EA22" w:rsidR="00BE1269" w:rsidRDefault="00BE1269" w:rsidP="00BE1269">
      <w:pPr>
        <w:spacing w:line="276" w:lineRule="auto"/>
        <w:jc w:val="both"/>
        <w:rPr>
          <w:rFonts w:ascii="AvenirLTStd-Roman" w:hAnsi="AvenirLTStd-Roman" w:cs="Segoe UI"/>
          <w:sz w:val="24"/>
          <w:szCs w:val="24"/>
          <w:lang w:bidi="ps-AF"/>
        </w:rPr>
      </w:pPr>
    </w:p>
    <w:p w14:paraId="4DF112B0" w14:textId="3466B8FD" w:rsidR="00BE1269" w:rsidRDefault="00BE1269" w:rsidP="00BE1269">
      <w:pPr>
        <w:spacing w:line="276" w:lineRule="auto"/>
        <w:jc w:val="both"/>
        <w:rPr>
          <w:rFonts w:ascii="AvenirLTStd-Roman" w:hAnsi="AvenirLTStd-Roman" w:cs="Segoe UI"/>
          <w:sz w:val="24"/>
          <w:szCs w:val="24"/>
          <w:lang w:bidi="ps-AF"/>
        </w:rPr>
      </w:pPr>
    </w:p>
    <w:p w14:paraId="63D38D96" w14:textId="45EB9EDD" w:rsidR="00BE1269" w:rsidRDefault="00BE1269" w:rsidP="00BE1269">
      <w:pPr>
        <w:spacing w:line="276" w:lineRule="auto"/>
        <w:jc w:val="both"/>
        <w:rPr>
          <w:rFonts w:ascii="AvenirLTStd-Roman" w:hAnsi="AvenirLTStd-Roman" w:cs="Segoe UI"/>
          <w:sz w:val="24"/>
          <w:szCs w:val="24"/>
          <w:lang w:bidi="ps-AF"/>
        </w:rPr>
      </w:pPr>
    </w:p>
    <w:p w14:paraId="7B3A6949" w14:textId="0AE61008" w:rsidR="00BE1269" w:rsidRDefault="00BE1269" w:rsidP="00BE1269">
      <w:pPr>
        <w:spacing w:line="276" w:lineRule="auto"/>
        <w:jc w:val="both"/>
        <w:rPr>
          <w:rFonts w:ascii="AvenirLTStd-Roman" w:hAnsi="AvenirLTStd-Roman" w:cs="Segoe UI"/>
          <w:sz w:val="24"/>
          <w:szCs w:val="24"/>
          <w:lang w:bidi="ps-AF"/>
        </w:rPr>
      </w:pPr>
    </w:p>
    <w:p w14:paraId="3701B5C9" w14:textId="57A7A04F" w:rsidR="00BE1269" w:rsidRDefault="00BE1269" w:rsidP="00BE1269">
      <w:pPr>
        <w:spacing w:line="276" w:lineRule="auto"/>
        <w:jc w:val="both"/>
        <w:rPr>
          <w:rFonts w:ascii="AvenirLTStd-Roman" w:hAnsi="AvenirLTStd-Roman" w:cs="Segoe UI"/>
          <w:sz w:val="24"/>
          <w:szCs w:val="24"/>
          <w:lang w:bidi="ps-AF"/>
        </w:rPr>
      </w:pPr>
    </w:p>
    <w:p w14:paraId="54BDCAB1" w14:textId="1015D9E5" w:rsidR="00BE1269" w:rsidRDefault="00BE1269" w:rsidP="00BE1269">
      <w:pPr>
        <w:spacing w:line="276" w:lineRule="auto"/>
        <w:jc w:val="both"/>
        <w:rPr>
          <w:rFonts w:ascii="AvenirLTStd-Roman" w:hAnsi="AvenirLTStd-Roman" w:cs="Segoe UI"/>
          <w:sz w:val="24"/>
          <w:szCs w:val="24"/>
          <w:lang w:bidi="ps-AF"/>
        </w:rPr>
      </w:pPr>
    </w:p>
    <w:p w14:paraId="3154E7C1" w14:textId="214BAE7B" w:rsidR="00BE1269" w:rsidRDefault="00BE1269" w:rsidP="00BE1269">
      <w:pPr>
        <w:spacing w:line="276" w:lineRule="auto"/>
        <w:jc w:val="both"/>
        <w:rPr>
          <w:rFonts w:ascii="AvenirLTStd-Roman" w:hAnsi="AvenirLTStd-Roman" w:cs="Segoe UI"/>
          <w:sz w:val="24"/>
          <w:szCs w:val="24"/>
          <w:lang w:bidi="ps-AF"/>
        </w:rPr>
      </w:pPr>
    </w:p>
    <w:p w14:paraId="6F717694" w14:textId="6EDEFA0F" w:rsidR="00BE1269" w:rsidRDefault="00BE1269" w:rsidP="00BE1269">
      <w:pPr>
        <w:spacing w:line="276" w:lineRule="auto"/>
        <w:jc w:val="both"/>
        <w:rPr>
          <w:rFonts w:ascii="AvenirLTStd-Roman" w:hAnsi="AvenirLTStd-Roman" w:cs="Segoe UI"/>
          <w:sz w:val="24"/>
          <w:szCs w:val="24"/>
          <w:lang w:bidi="ps-AF"/>
        </w:rPr>
      </w:pPr>
    </w:p>
    <w:p w14:paraId="41BAF439" w14:textId="3C3815CF" w:rsidR="00BE1269" w:rsidRDefault="00BE1269" w:rsidP="00BE1269">
      <w:pPr>
        <w:spacing w:line="276" w:lineRule="auto"/>
        <w:jc w:val="both"/>
        <w:rPr>
          <w:rFonts w:ascii="AvenirLTStd-Roman" w:hAnsi="AvenirLTStd-Roman" w:cs="Segoe UI"/>
          <w:sz w:val="24"/>
          <w:szCs w:val="24"/>
          <w:lang w:bidi="ps-AF"/>
        </w:rPr>
      </w:pPr>
    </w:p>
    <w:p w14:paraId="620E2A94" w14:textId="0759CF06" w:rsidR="00BE1269" w:rsidRPr="00BE1269" w:rsidRDefault="00BE1269" w:rsidP="00BE1269">
      <w:pPr>
        <w:pStyle w:val="Heading1"/>
        <w:jc w:val="center"/>
        <w:rPr>
          <w:rFonts w:ascii="AvenirLTStd-Roman" w:hAnsi="AvenirLTStd-Roman" w:cs="Segoe UI"/>
          <w:b/>
          <w:bCs/>
          <w:sz w:val="40"/>
          <w:szCs w:val="56"/>
          <w:lang w:bidi="ps-AF"/>
        </w:rPr>
      </w:pPr>
      <w:bookmarkStart w:id="7" w:name="_Toc189054414"/>
      <w:r w:rsidRPr="00BE1269">
        <w:rPr>
          <w:rFonts w:ascii="AvenirLTStd-Roman" w:hAnsi="AvenirLTStd-Roman" w:cs="Segoe UI"/>
          <w:b/>
          <w:bCs/>
          <w:sz w:val="40"/>
          <w:szCs w:val="56"/>
          <w:lang w:bidi="ps-AF"/>
        </w:rPr>
        <w:lastRenderedPageBreak/>
        <w:t>Work Plan:</w:t>
      </w:r>
      <w:bookmarkEnd w:id="7"/>
    </w:p>
    <w:tbl>
      <w:tblPr>
        <w:tblW w:w="9455" w:type="dxa"/>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5186"/>
        <w:gridCol w:w="1276"/>
        <w:gridCol w:w="1707"/>
        <w:gridCol w:w="1286"/>
      </w:tblGrid>
      <w:tr w:rsidR="00BE1269" w:rsidRPr="00BE1269" w14:paraId="53361A00" w14:textId="77777777" w:rsidTr="00BE1269">
        <w:trPr>
          <w:trHeight w:val="542"/>
          <w:tblHeader/>
          <w:tblCellSpacing w:w="15" w:type="dxa"/>
        </w:trPr>
        <w:tc>
          <w:tcPr>
            <w:tcW w:w="0" w:type="auto"/>
            <w:shd w:val="clear" w:color="auto" w:fill="D9E2F3" w:themeFill="accent1" w:themeFillTint="33"/>
            <w:vAlign w:val="center"/>
            <w:hideMark/>
          </w:tcPr>
          <w:p w14:paraId="54845DAF"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Task</w:t>
            </w:r>
          </w:p>
        </w:tc>
        <w:tc>
          <w:tcPr>
            <w:tcW w:w="0" w:type="auto"/>
            <w:shd w:val="clear" w:color="auto" w:fill="D9E2F3" w:themeFill="accent1" w:themeFillTint="33"/>
            <w:vAlign w:val="center"/>
            <w:hideMark/>
          </w:tcPr>
          <w:p w14:paraId="750AEE51"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Start Date</w:t>
            </w:r>
          </w:p>
        </w:tc>
        <w:tc>
          <w:tcPr>
            <w:tcW w:w="0" w:type="auto"/>
            <w:shd w:val="clear" w:color="auto" w:fill="D9E2F3" w:themeFill="accent1" w:themeFillTint="33"/>
            <w:vAlign w:val="center"/>
            <w:hideMark/>
          </w:tcPr>
          <w:p w14:paraId="3F65A145"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Duration (Days)</w:t>
            </w:r>
          </w:p>
        </w:tc>
        <w:tc>
          <w:tcPr>
            <w:tcW w:w="0" w:type="auto"/>
            <w:shd w:val="clear" w:color="auto" w:fill="D9E2F3" w:themeFill="accent1" w:themeFillTint="33"/>
            <w:vAlign w:val="center"/>
            <w:hideMark/>
          </w:tcPr>
          <w:p w14:paraId="38E8BA0B" w14:textId="77777777" w:rsidR="00BE1269" w:rsidRPr="00BE1269" w:rsidRDefault="00BE1269" w:rsidP="00BE1269">
            <w:pPr>
              <w:spacing w:line="276" w:lineRule="auto"/>
              <w:jc w:val="center"/>
              <w:rPr>
                <w:rFonts w:ascii="AvenirLTStd-Roman" w:hAnsi="AvenirLTStd-Roman" w:cs="Segoe UI"/>
                <w:b/>
                <w:bCs/>
                <w:sz w:val="24"/>
                <w:szCs w:val="24"/>
                <w:lang w:bidi="ps-AF"/>
              </w:rPr>
            </w:pPr>
            <w:r w:rsidRPr="00BE1269">
              <w:rPr>
                <w:rFonts w:ascii="AvenirLTStd-Roman" w:hAnsi="AvenirLTStd-Roman" w:cs="Segoe UI"/>
                <w:b/>
                <w:bCs/>
                <w:sz w:val="24"/>
                <w:szCs w:val="24"/>
                <w:lang w:bidi="ps-AF"/>
              </w:rPr>
              <w:t>End Date</w:t>
            </w:r>
          </w:p>
        </w:tc>
      </w:tr>
      <w:tr w:rsidR="00BE1269" w:rsidRPr="00BE1269" w14:paraId="64821CEC" w14:textId="77777777" w:rsidTr="00BE1269">
        <w:trPr>
          <w:trHeight w:val="864"/>
          <w:tblCellSpacing w:w="15" w:type="dxa"/>
        </w:trPr>
        <w:tc>
          <w:tcPr>
            <w:tcW w:w="0" w:type="auto"/>
            <w:vAlign w:val="center"/>
            <w:hideMark/>
          </w:tcPr>
          <w:p w14:paraId="5D906251"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Baseline Assessment</w:t>
            </w:r>
          </w:p>
        </w:tc>
        <w:tc>
          <w:tcPr>
            <w:tcW w:w="0" w:type="auto"/>
            <w:vAlign w:val="center"/>
            <w:hideMark/>
          </w:tcPr>
          <w:p w14:paraId="0718A1FC"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2025-02-01</w:t>
            </w:r>
          </w:p>
        </w:tc>
        <w:tc>
          <w:tcPr>
            <w:tcW w:w="0" w:type="auto"/>
            <w:vAlign w:val="center"/>
            <w:hideMark/>
          </w:tcPr>
          <w:p w14:paraId="570AEAE1"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15</w:t>
            </w:r>
          </w:p>
        </w:tc>
        <w:tc>
          <w:tcPr>
            <w:tcW w:w="0" w:type="auto"/>
            <w:vAlign w:val="center"/>
            <w:hideMark/>
          </w:tcPr>
          <w:p w14:paraId="58E1ABA1"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2025-02-16</w:t>
            </w:r>
          </w:p>
        </w:tc>
      </w:tr>
      <w:tr w:rsidR="00BE1269" w:rsidRPr="00BE1269" w14:paraId="00F20D2D" w14:textId="77777777" w:rsidTr="00BE1269">
        <w:trPr>
          <w:trHeight w:val="864"/>
          <w:tblCellSpacing w:w="15" w:type="dxa"/>
        </w:trPr>
        <w:tc>
          <w:tcPr>
            <w:tcW w:w="0" w:type="auto"/>
            <w:vAlign w:val="center"/>
            <w:hideMark/>
          </w:tcPr>
          <w:p w14:paraId="6E9C76FA"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Community Engagement &amp; Awareness</w:t>
            </w:r>
          </w:p>
        </w:tc>
        <w:tc>
          <w:tcPr>
            <w:tcW w:w="0" w:type="auto"/>
            <w:vAlign w:val="center"/>
            <w:hideMark/>
          </w:tcPr>
          <w:p w14:paraId="038D4E95"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2025-02-16</w:t>
            </w:r>
          </w:p>
        </w:tc>
        <w:tc>
          <w:tcPr>
            <w:tcW w:w="0" w:type="auto"/>
            <w:vAlign w:val="center"/>
            <w:hideMark/>
          </w:tcPr>
          <w:p w14:paraId="5F0C640C"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30</w:t>
            </w:r>
          </w:p>
        </w:tc>
        <w:tc>
          <w:tcPr>
            <w:tcW w:w="0" w:type="auto"/>
            <w:vAlign w:val="center"/>
            <w:hideMark/>
          </w:tcPr>
          <w:p w14:paraId="796709DB"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2025-03-18</w:t>
            </w:r>
          </w:p>
        </w:tc>
      </w:tr>
      <w:tr w:rsidR="00BE1269" w:rsidRPr="00BE1269" w14:paraId="3D56A7E4" w14:textId="77777777" w:rsidTr="00BE1269">
        <w:trPr>
          <w:trHeight w:val="864"/>
          <w:tblCellSpacing w:w="15" w:type="dxa"/>
        </w:trPr>
        <w:tc>
          <w:tcPr>
            <w:tcW w:w="0" w:type="auto"/>
            <w:vAlign w:val="center"/>
            <w:hideMark/>
          </w:tcPr>
          <w:p w14:paraId="60F01923"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Design &amp; Planning</w:t>
            </w:r>
          </w:p>
        </w:tc>
        <w:tc>
          <w:tcPr>
            <w:tcW w:w="0" w:type="auto"/>
            <w:vAlign w:val="center"/>
            <w:hideMark/>
          </w:tcPr>
          <w:p w14:paraId="760150D8"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2025-03-01</w:t>
            </w:r>
          </w:p>
        </w:tc>
        <w:tc>
          <w:tcPr>
            <w:tcW w:w="0" w:type="auto"/>
            <w:vAlign w:val="center"/>
            <w:hideMark/>
          </w:tcPr>
          <w:p w14:paraId="2B8760D0"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w:t>
            </w:r>
          </w:p>
        </w:tc>
        <w:tc>
          <w:tcPr>
            <w:tcW w:w="0" w:type="auto"/>
            <w:vAlign w:val="center"/>
            <w:hideMark/>
          </w:tcPr>
          <w:p w14:paraId="0399C63C"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2025-03-21</w:t>
            </w:r>
          </w:p>
        </w:tc>
      </w:tr>
      <w:tr w:rsidR="00BE1269" w:rsidRPr="00BE1269" w14:paraId="5108DF0D" w14:textId="77777777" w:rsidTr="00BE1269">
        <w:trPr>
          <w:trHeight w:val="864"/>
          <w:tblCellSpacing w:w="15" w:type="dxa"/>
        </w:trPr>
        <w:tc>
          <w:tcPr>
            <w:tcW w:w="0" w:type="auto"/>
            <w:vAlign w:val="center"/>
            <w:hideMark/>
          </w:tcPr>
          <w:p w14:paraId="4073A33B"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Procurement of Materials</w:t>
            </w:r>
          </w:p>
        </w:tc>
        <w:tc>
          <w:tcPr>
            <w:tcW w:w="0" w:type="auto"/>
            <w:vAlign w:val="center"/>
            <w:hideMark/>
          </w:tcPr>
          <w:p w14:paraId="2F49DA43"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2025-03-21</w:t>
            </w:r>
          </w:p>
        </w:tc>
        <w:tc>
          <w:tcPr>
            <w:tcW w:w="0" w:type="auto"/>
            <w:vAlign w:val="center"/>
            <w:hideMark/>
          </w:tcPr>
          <w:p w14:paraId="3F470F49"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25</w:t>
            </w:r>
          </w:p>
        </w:tc>
        <w:tc>
          <w:tcPr>
            <w:tcW w:w="0" w:type="auto"/>
            <w:vAlign w:val="center"/>
            <w:hideMark/>
          </w:tcPr>
          <w:p w14:paraId="24224048"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2025-04-15</w:t>
            </w:r>
          </w:p>
        </w:tc>
      </w:tr>
      <w:tr w:rsidR="00BE1269" w:rsidRPr="00BE1269" w14:paraId="75FB0C40" w14:textId="77777777" w:rsidTr="00BE1269">
        <w:trPr>
          <w:trHeight w:val="864"/>
          <w:tblCellSpacing w:w="15" w:type="dxa"/>
        </w:trPr>
        <w:tc>
          <w:tcPr>
            <w:tcW w:w="0" w:type="auto"/>
            <w:vAlign w:val="center"/>
            <w:hideMark/>
          </w:tcPr>
          <w:p w14:paraId="5C61C7D8"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Infrastructure Development - Water Supply</w:t>
            </w:r>
          </w:p>
        </w:tc>
        <w:tc>
          <w:tcPr>
            <w:tcW w:w="0" w:type="auto"/>
            <w:vAlign w:val="center"/>
            <w:hideMark/>
          </w:tcPr>
          <w:p w14:paraId="2E3C864E"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2025-04-15</w:t>
            </w:r>
          </w:p>
        </w:tc>
        <w:tc>
          <w:tcPr>
            <w:tcW w:w="0" w:type="auto"/>
            <w:vAlign w:val="center"/>
            <w:hideMark/>
          </w:tcPr>
          <w:p w14:paraId="62F93A32"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45</w:t>
            </w:r>
          </w:p>
        </w:tc>
        <w:tc>
          <w:tcPr>
            <w:tcW w:w="0" w:type="auto"/>
            <w:vAlign w:val="center"/>
            <w:hideMark/>
          </w:tcPr>
          <w:p w14:paraId="0E3A8488"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2025-05-30</w:t>
            </w:r>
          </w:p>
        </w:tc>
      </w:tr>
      <w:tr w:rsidR="00BE1269" w:rsidRPr="00BE1269" w14:paraId="1A2B393A" w14:textId="77777777" w:rsidTr="00BE1269">
        <w:trPr>
          <w:trHeight w:val="864"/>
          <w:tblCellSpacing w:w="15" w:type="dxa"/>
        </w:trPr>
        <w:tc>
          <w:tcPr>
            <w:tcW w:w="0" w:type="auto"/>
            <w:vAlign w:val="center"/>
            <w:hideMark/>
          </w:tcPr>
          <w:p w14:paraId="3B11F1F4"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Infrastructure Development - Sanitation Facilities</w:t>
            </w:r>
          </w:p>
        </w:tc>
        <w:tc>
          <w:tcPr>
            <w:tcW w:w="0" w:type="auto"/>
            <w:vAlign w:val="center"/>
            <w:hideMark/>
          </w:tcPr>
          <w:p w14:paraId="3A7BFD79"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2025-05-30</w:t>
            </w:r>
          </w:p>
        </w:tc>
        <w:tc>
          <w:tcPr>
            <w:tcW w:w="0" w:type="auto"/>
            <w:vAlign w:val="center"/>
            <w:hideMark/>
          </w:tcPr>
          <w:p w14:paraId="41B7F102"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40</w:t>
            </w:r>
          </w:p>
        </w:tc>
        <w:tc>
          <w:tcPr>
            <w:tcW w:w="0" w:type="auto"/>
            <w:vAlign w:val="center"/>
            <w:hideMark/>
          </w:tcPr>
          <w:p w14:paraId="48A5C2B3"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2025-07-09</w:t>
            </w:r>
          </w:p>
        </w:tc>
      </w:tr>
      <w:tr w:rsidR="00BE1269" w:rsidRPr="00BE1269" w14:paraId="5A9C009B" w14:textId="77777777" w:rsidTr="00BE1269">
        <w:trPr>
          <w:trHeight w:val="864"/>
          <w:tblCellSpacing w:w="15" w:type="dxa"/>
        </w:trPr>
        <w:tc>
          <w:tcPr>
            <w:tcW w:w="0" w:type="auto"/>
            <w:vAlign w:val="center"/>
            <w:hideMark/>
          </w:tcPr>
          <w:p w14:paraId="073F24A4"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Capacity Building &amp; Training</w:t>
            </w:r>
          </w:p>
        </w:tc>
        <w:tc>
          <w:tcPr>
            <w:tcW w:w="0" w:type="auto"/>
            <w:vAlign w:val="center"/>
            <w:hideMark/>
          </w:tcPr>
          <w:p w14:paraId="1C6D4E65"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2025-07-10</w:t>
            </w:r>
          </w:p>
        </w:tc>
        <w:tc>
          <w:tcPr>
            <w:tcW w:w="0" w:type="auto"/>
            <w:vAlign w:val="center"/>
            <w:hideMark/>
          </w:tcPr>
          <w:p w14:paraId="28652F9E"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30</w:t>
            </w:r>
          </w:p>
        </w:tc>
        <w:tc>
          <w:tcPr>
            <w:tcW w:w="0" w:type="auto"/>
            <w:vAlign w:val="center"/>
            <w:hideMark/>
          </w:tcPr>
          <w:p w14:paraId="4CE07958"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2025-08-09</w:t>
            </w:r>
          </w:p>
        </w:tc>
      </w:tr>
      <w:tr w:rsidR="00BE1269" w:rsidRPr="00BE1269" w14:paraId="582F2466" w14:textId="77777777" w:rsidTr="00BE1269">
        <w:trPr>
          <w:trHeight w:val="864"/>
          <w:tblCellSpacing w:w="15" w:type="dxa"/>
        </w:trPr>
        <w:tc>
          <w:tcPr>
            <w:tcW w:w="0" w:type="auto"/>
            <w:vAlign w:val="center"/>
            <w:hideMark/>
          </w:tcPr>
          <w:p w14:paraId="2DD019C5"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Monitoring &amp; Evaluation</w:t>
            </w:r>
          </w:p>
        </w:tc>
        <w:tc>
          <w:tcPr>
            <w:tcW w:w="0" w:type="auto"/>
            <w:vAlign w:val="center"/>
            <w:hideMark/>
          </w:tcPr>
          <w:p w14:paraId="23795DC7"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2025-08-10</w:t>
            </w:r>
          </w:p>
        </w:tc>
        <w:tc>
          <w:tcPr>
            <w:tcW w:w="0" w:type="auto"/>
            <w:vAlign w:val="center"/>
            <w:hideMark/>
          </w:tcPr>
          <w:p w14:paraId="020F7283"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60</w:t>
            </w:r>
          </w:p>
        </w:tc>
        <w:tc>
          <w:tcPr>
            <w:tcW w:w="0" w:type="auto"/>
            <w:vAlign w:val="center"/>
            <w:hideMark/>
          </w:tcPr>
          <w:p w14:paraId="25A8CF8D"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2025-10-09</w:t>
            </w:r>
          </w:p>
        </w:tc>
      </w:tr>
      <w:tr w:rsidR="00BE1269" w:rsidRPr="00BE1269" w14:paraId="7D17E92A" w14:textId="77777777" w:rsidTr="00BE1269">
        <w:trPr>
          <w:trHeight w:val="864"/>
          <w:tblCellSpacing w:w="15" w:type="dxa"/>
        </w:trPr>
        <w:tc>
          <w:tcPr>
            <w:tcW w:w="0" w:type="auto"/>
            <w:vAlign w:val="center"/>
            <w:hideMark/>
          </w:tcPr>
          <w:p w14:paraId="2394352C" w14:textId="77777777" w:rsidR="00BE1269" w:rsidRPr="00BE1269" w:rsidRDefault="00BE1269" w:rsidP="00BE1269">
            <w:pPr>
              <w:spacing w:line="276" w:lineRule="auto"/>
              <w:jc w:val="both"/>
              <w:rPr>
                <w:rFonts w:ascii="AvenirLTStd-Roman" w:hAnsi="AvenirLTStd-Roman" w:cs="Segoe UI"/>
                <w:sz w:val="24"/>
                <w:szCs w:val="24"/>
                <w:lang w:bidi="ps-AF"/>
              </w:rPr>
            </w:pPr>
            <w:r w:rsidRPr="00BE1269">
              <w:rPr>
                <w:rFonts w:ascii="AvenirLTStd-Roman" w:hAnsi="AvenirLTStd-Roman" w:cs="Segoe UI"/>
                <w:sz w:val="24"/>
                <w:szCs w:val="24"/>
                <w:lang w:bidi="ps-AF"/>
              </w:rPr>
              <w:t>Final Reporting &amp; Handover</w:t>
            </w:r>
          </w:p>
        </w:tc>
        <w:tc>
          <w:tcPr>
            <w:tcW w:w="0" w:type="auto"/>
            <w:vAlign w:val="center"/>
            <w:hideMark/>
          </w:tcPr>
          <w:p w14:paraId="07C8A3D7"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2025-10-10</w:t>
            </w:r>
          </w:p>
        </w:tc>
        <w:tc>
          <w:tcPr>
            <w:tcW w:w="0" w:type="auto"/>
            <w:vAlign w:val="center"/>
            <w:hideMark/>
          </w:tcPr>
          <w:p w14:paraId="37423431"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15</w:t>
            </w:r>
          </w:p>
        </w:tc>
        <w:tc>
          <w:tcPr>
            <w:tcW w:w="0" w:type="auto"/>
            <w:vAlign w:val="center"/>
            <w:hideMark/>
          </w:tcPr>
          <w:p w14:paraId="01D9016A" w14:textId="77777777" w:rsidR="00BE1269" w:rsidRPr="00BE1269" w:rsidRDefault="00BE1269" w:rsidP="00BE1269">
            <w:pPr>
              <w:spacing w:line="276" w:lineRule="auto"/>
              <w:jc w:val="center"/>
              <w:rPr>
                <w:rFonts w:ascii="AvenirLTStd-Roman" w:hAnsi="AvenirLTStd-Roman" w:cs="Segoe UI"/>
                <w:sz w:val="24"/>
                <w:szCs w:val="24"/>
                <w:lang w:bidi="ps-AF"/>
              </w:rPr>
            </w:pPr>
            <w:r w:rsidRPr="00BE1269">
              <w:rPr>
                <w:rFonts w:ascii="AvenirLTStd-Roman" w:hAnsi="AvenirLTStd-Roman" w:cs="Segoe UI"/>
                <w:sz w:val="24"/>
                <w:szCs w:val="24"/>
                <w:lang w:bidi="ps-AF"/>
              </w:rPr>
              <w:t>2025-10-25</w:t>
            </w:r>
          </w:p>
        </w:tc>
      </w:tr>
    </w:tbl>
    <w:p w14:paraId="0CD10BA4" w14:textId="77777777" w:rsidR="00BE1269" w:rsidRPr="00650ACC" w:rsidRDefault="00BE1269" w:rsidP="00BE1269">
      <w:pPr>
        <w:spacing w:line="276" w:lineRule="auto"/>
        <w:jc w:val="both"/>
        <w:rPr>
          <w:rFonts w:ascii="AvenirLTStd-Roman" w:hAnsi="AvenirLTStd-Roman" w:cs="Segoe UI"/>
          <w:sz w:val="24"/>
          <w:szCs w:val="24"/>
          <w:lang w:bidi="ps-AF"/>
        </w:rPr>
      </w:pPr>
    </w:p>
    <w:p w14:paraId="6CF026A5" w14:textId="2F5B539C" w:rsidR="00BD3F29" w:rsidRDefault="00BD3F29" w:rsidP="0064726A">
      <w:pPr>
        <w:spacing w:line="276" w:lineRule="auto"/>
        <w:jc w:val="both"/>
        <w:rPr>
          <w:rFonts w:ascii="AvenirLTStd-Roman" w:hAnsi="AvenirLTStd-Roman" w:cs="Segoe UI"/>
          <w:sz w:val="24"/>
          <w:szCs w:val="24"/>
          <w:lang w:bidi="ps-AF"/>
        </w:rPr>
      </w:pPr>
    </w:p>
    <w:p w14:paraId="5DA34616" w14:textId="5BC49F98" w:rsidR="00BE1269" w:rsidRDefault="00BE1269" w:rsidP="0064726A">
      <w:pPr>
        <w:spacing w:line="276" w:lineRule="auto"/>
        <w:jc w:val="both"/>
        <w:rPr>
          <w:rFonts w:ascii="AvenirLTStd-Roman" w:hAnsi="AvenirLTStd-Roman" w:cs="Segoe UI"/>
          <w:sz w:val="24"/>
          <w:szCs w:val="24"/>
          <w:lang w:bidi="ps-AF"/>
        </w:rPr>
      </w:pPr>
    </w:p>
    <w:p w14:paraId="0EDEB699" w14:textId="110FC787" w:rsidR="00BE1269" w:rsidRDefault="00BE1269" w:rsidP="0064726A">
      <w:pPr>
        <w:spacing w:line="276" w:lineRule="auto"/>
        <w:jc w:val="both"/>
        <w:rPr>
          <w:rFonts w:ascii="AvenirLTStd-Roman" w:hAnsi="AvenirLTStd-Roman" w:cs="Segoe UI"/>
          <w:sz w:val="24"/>
          <w:szCs w:val="24"/>
          <w:lang w:bidi="ps-AF"/>
        </w:rPr>
      </w:pPr>
    </w:p>
    <w:p w14:paraId="4775967C" w14:textId="62958837" w:rsidR="00C42960" w:rsidRPr="00C42960" w:rsidRDefault="006779A4" w:rsidP="00C42960">
      <w:pPr>
        <w:pStyle w:val="Heading1"/>
        <w:jc w:val="center"/>
        <w:rPr>
          <w:rFonts w:ascii="AvenirLTStd-Roman" w:hAnsi="AvenirLTStd-Roman" w:cs="Segoe UI"/>
          <w:b/>
          <w:bCs/>
          <w:sz w:val="40"/>
          <w:szCs w:val="56"/>
          <w:lang w:bidi="ps-AF"/>
        </w:rPr>
      </w:pPr>
      <w:bookmarkStart w:id="8" w:name="_Toc189054415"/>
      <w:r w:rsidRPr="00C42960">
        <w:rPr>
          <w:rFonts w:ascii="AvenirLTStd-Roman" w:hAnsi="AvenirLTStd-Roman" w:cs="Segoe UI"/>
          <w:b/>
          <w:bCs/>
          <w:sz w:val="40"/>
          <w:szCs w:val="56"/>
          <w:lang w:bidi="ps-AF"/>
        </w:rPr>
        <w:lastRenderedPageBreak/>
        <w:t>Risk Assessment:</w:t>
      </w:r>
      <w:bookmarkEnd w:id="8"/>
    </w:p>
    <w:tbl>
      <w:tblPr>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238"/>
        <w:gridCol w:w="922"/>
        <w:gridCol w:w="1296"/>
        <w:gridCol w:w="1625"/>
        <w:gridCol w:w="3279"/>
      </w:tblGrid>
      <w:tr w:rsidR="00C42960" w:rsidRPr="00C42960" w14:paraId="745B99D1" w14:textId="77777777" w:rsidTr="00C42960">
        <w:trPr>
          <w:tblHeader/>
          <w:tblCellSpacing w:w="15" w:type="dxa"/>
        </w:trPr>
        <w:tc>
          <w:tcPr>
            <w:tcW w:w="0" w:type="auto"/>
            <w:shd w:val="clear" w:color="auto" w:fill="D9E2F3" w:themeFill="accent1" w:themeFillTint="33"/>
            <w:vAlign w:val="center"/>
            <w:hideMark/>
          </w:tcPr>
          <w:p w14:paraId="051AE360" w14:textId="77777777" w:rsidR="00C42960" w:rsidRPr="00C42960" w:rsidRDefault="00C42960" w:rsidP="00C42960">
            <w:pPr>
              <w:spacing w:line="276" w:lineRule="auto"/>
              <w:jc w:val="center"/>
              <w:rPr>
                <w:rFonts w:ascii="AvenirLTStd-Roman" w:hAnsi="AvenirLTStd-Roman" w:cs="Segoe UI"/>
                <w:b/>
                <w:bCs/>
                <w:sz w:val="24"/>
                <w:szCs w:val="24"/>
                <w:lang w:bidi="ps-AF"/>
              </w:rPr>
            </w:pPr>
            <w:r w:rsidRPr="00C42960">
              <w:rPr>
                <w:rFonts w:ascii="AvenirLTStd-Roman" w:hAnsi="AvenirLTStd-Roman" w:cs="Segoe UI"/>
                <w:b/>
                <w:bCs/>
                <w:sz w:val="24"/>
                <w:szCs w:val="24"/>
                <w:lang w:bidi="ps-AF"/>
              </w:rPr>
              <w:t>Risk Description</w:t>
            </w:r>
          </w:p>
        </w:tc>
        <w:tc>
          <w:tcPr>
            <w:tcW w:w="0" w:type="auto"/>
            <w:shd w:val="clear" w:color="auto" w:fill="D9E2F3" w:themeFill="accent1" w:themeFillTint="33"/>
            <w:vAlign w:val="center"/>
            <w:hideMark/>
          </w:tcPr>
          <w:p w14:paraId="7391828F" w14:textId="77777777" w:rsidR="00C42960" w:rsidRPr="00C42960" w:rsidRDefault="00C42960" w:rsidP="00C42960">
            <w:pPr>
              <w:spacing w:line="276" w:lineRule="auto"/>
              <w:jc w:val="center"/>
              <w:rPr>
                <w:rFonts w:ascii="AvenirLTStd-Roman" w:hAnsi="AvenirLTStd-Roman" w:cs="Segoe UI"/>
                <w:b/>
                <w:bCs/>
                <w:sz w:val="24"/>
                <w:szCs w:val="24"/>
                <w:lang w:bidi="ps-AF"/>
              </w:rPr>
            </w:pPr>
            <w:r w:rsidRPr="00C42960">
              <w:rPr>
                <w:rFonts w:ascii="AvenirLTStd-Roman" w:hAnsi="AvenirLTStd-Roman" w:cs="Segoe UI"/>
                <w:b/>
                <w:bCs/>
                <w:sz w:val="24"/>
                <w:szCs w:val="24"/>
                <w:lang w:bidi="ps-AF"/>
              </w:rPr>
              <w:t>Impact (1-10)</w:t>
            </w:r>
          </w:p>
        </w:tc>
        <w:tc>
          <w:tcPr>
            <w:tcW w:w="0" w:type="auto"/>
            <w:shd w:val="clear" w:color="auto" w:fill="D9E2F3" w:themeFill="accent1" w:themeFillTint="33"/>
            <w:vAlign w:val="center"/>
            <w:hideMark/>
          </w:tcPr>
          <w:p w14:paraId="304A99FE" w14:textId="77777777" w:rsidR="00C42960" w:rsidRPr="00C42960" w:rsidRDefault="00C42960" w:rsidP="00C42960">
            <w:pPr>
              <w:spacing w:line="276" w:lineRule="auto"/>
              <w:jc w:val="center"/>
              <w:rPr>
                <w:rFonts w:ascii="AvenirLTStd-Roman" w:hAnsi="AvenirLTStd-Roman" w:cs="Segoe UI"/>
                <w:b/>
                <w:bCs/>
                <w:sz w:val="24"/>
                <w:szCs w:val="24"/>
                <w:lang w:bidi="ps-AF"/>
              </w:rPr>
            </w:pPr>
            <w:r w:rsidRPr="00C42960">
              <w:rPr>
                <w:rFonts w:ascii="AvenirLTStd-Roman" w:hAnsi="AvenirLTStd-Roman" w:cs="Segoe UI"/>
                <w:b/>
                <w:bCs/>
                <w:sz w:val="24"/>
                <w:szCs w:val="24"/>
                <w:lang w:bidi="ps-AF"/>
              </w:rPr>
              <w:t>Likelihood (1-10)</w:t>
            </w:r>
          </w:p>
        </w:tc>
        <w:tc>
          <w:tcPr>
            <w:tcW w:w="0" w:type="auto"/>
            <w:shd w:val="clear" w:color="auto" w:fill="D9E2F3" w:themeFill="accent1" w:themeFillTint="33"/>
            <w:vAlign w:val="center"/>
            <w:hideMark/>
          </w:tcPr>
          <w:p w14:paraId="39026A6F" w14:textId="77777777" w:rsidR="00C42960" w:rsidRPr="00C42960" w:rsidRDefault="00C42960" w:rsidP="00C42960">
            <w:pPr>
              <w:spacing w:line="276" w:lineRule="auto"/>
              <w:jc w:val="center"/>
              <w:rPr>
                <w:rFonts w:ascii="AvenirLTStd-Roman" w:hAnsi="AvenirLTStd-Roman" w:cs="Segoe UI"/>
                <w:b/>
                <w:bCs/>
                <w:sz w:val="24"/>
                <w:szCs w:val="24"/>
                <w:lang w:bidi="ps-AF"/>
              </w:rPr>
            </w:pPr>
            <w:r w:rsidRPr="00C42960">
              <w:rPr>
                <w:rFonts w:ascii="AvenirLTStd-Roman" w:hAnsi="AvenirLTStd-Roman" w:cs="Segoe UI"/>
                <w:b/>
                <w:bCs/>
                <w:sz w:val="24"/>
                <w:szCs w:val="24"/>
                <w:lang w:bidi="ps-AF"/>
              </w:rPr>
              <w:t>Risk Score (Impact × Likelihood)</w:t>
            </w:r>
          </w:p>
        </w:tc>
        <w:tc>
          <w:tcPr>
            <w:tcW w:w="0" w:type="auto"/>
            <w:shd w:val="clear" w:color="auto" w:fill="D9E2F3" w:themeFill="accent1" w:themeFillTint="33"/>
            <w:vAlign w:val="center"/>
            <w:hideMark/>
          </w:tcPr>
          <w:p w14:paraId="2CB9F0E7" w14:textId="77777777" w:rsidR="00C42960" w:rsidRPr="00C42960" w:rsidRDefault="00C42960" w:rsidP="00C42960">
            <w:pPr>
              <w:spacing w:line="276" w:lineRule="auto"/>
              <w:jc w:val="center"/>
              <w:rPr>
                <w:rFonts w:ascii="AvenirLTStd-Roman" w:hAnsi="AvenirLTStd-Roman" w:cs="Segoe UI"/>
                <w:b/>
                <w:bCs/>
                <w:sz w:val="24"/>
                <w:szCs w:val="24"/>
                <w:lang w:bidi="ps-AF"/>
              </w:rPr>
            </w:pPr>
            <w:r w:rsidRPr="00C42960">
              <w:rPr>
                <w:rFonts w:ascii="AvenirLTStd-Roman" w:hAnsi="AvenirLTStd-Roman" w:cs="Segoe UI"/>
                <w:b/>
                <w:bCs/>
                <w:sz w:val="24"/>
                <w:szCs w:val="24"/>
                <w:lang w:bidi="ps-AF"/>
              </w:rPr>
              <w:t>Mitigation Measures</w:t>
            </w:r>
          </w:p>
        </w:tc>
      </w:tr>
      <w:tr w:rsidR="00C42960" w:rsidRPr="00C42960" w14:paraId="5716BDAA" w14:textId="77777777" w:rsidTr="00C42960">
        <w:trPr>
          <w:tblCellSpacing w:w="15" w:type="dxa"/>
        </w:trPr>
        <w:tc>
          <w:tcPr>
            <w:tcW w:w="0" w:type="auto"/>
            <w:vAlign w:val="center"/>
            <w:hideMark/>
          </w:tcPr>
          <w:p w14:paraId="7928E733"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Delay in material procurement</w:t>
            </w:r>
          </w:p>
        </w:tc>
        <w:tc>
          <w:tcPr>
            <w:tcW w:w="0" w:type="auto"/>
            <w:vAlign w:val="center"/>
            <w:hideMark/>
          </w:tcPr>
          <w:p w14:paraId="313A8E88"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7</w:t>
            </w:r>
          </w:p>
        </w:tc>
        <w:tc>
          <w:tcPr>
            <w:tcW w:w="0" w:type="auto"/>
            <w:vAlign w:val="center"/>
            <w:hideMark/>
          </w:tcPr>
          <w:p w14:paraId="2E7ACCC0"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380DB752" w14:textId="0A03341A"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42</w:t>
            </w:r>
            <w:r w:rsidR="00EB02A2">
              <w:rPr>
                <w:rFonts w:ascii="AvenirLTStd-Roman" w:hAnsi="AvenirLTStd-Roman" w:cs="Segoe UI"/>
                <w:sz w:val="24"/>
                <w:szCs w:val="24"/>
                <w:lang w:bidi="ps-AF"/>
              </w:rPr>
              <w:t>/100</w:t>
            </w:r>
          </w:p>
        </w:tc>
        <w:tc>
          <w:tcPr>
            <w:tcW w:w="0" w:type="auto"/>
            <w:vAlign w:val="center"/>
            <w:hideMark/>
          </w:tcPr>
          <w:p w14:paraId="013E88E7"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Pre-plan procurement, establish backup suppliers, and ensure early ordering.</w:t>
            </w:r>
          </w:p>
        </w:tc>
      </w:tr>
      <w:tr w:rsidR="00C42960" w:rsidRPr="00C42960" w14:paraId="4EE5B35E" w14:textId="77777777" w:rsidTr="00C42960">
        <w:trPr>
          <w:tblCellSpacing w:w="15" w:type="dxa"/>
        </w:trPr>
        <w:tc>
          <w:tcPr>
            <w:tcW w:w="0" w:type="auto"/>
            <w:vAlign w:val="center"/>
            <w:hideMark/>
          </w:tcPr>
          <w:p w14:paraId="1E7701FF"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Extreme weather conditions (floods, droughts)</w:t>
            </w:r>
          </w:p>
        </w:tc>
        <w:tc>
          <w:tcPr>
            <w:tcW w:w="0" w:type="auto"/>
            <w:vAlign w:val="center"/>
            <w:hideMark/>
          </w:tcPr>
          <w:p w14:paraId="56944D68"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8</w:t>
            </w:r>
          </w:p>
        </w:tc>
        <w:tc>
          <w:tcPr>
            <w:tcW w:w="0" w:type="auto"/>
            <w:vAlign w:val="center"/>
            <w:hideMark/>
          </w:tcPr>
          <w:p w14:paraId="126A6A59"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7</w:t>
            </w:r>
          </w:p>
        </w:tc>
        <w:tc>
          <w:tcPr>
            <w:tcW w:w="0" w:type="auto"/>
            <w:vAlign w:val="center"/>
            <w:hideMark/>
          </w:tcPr>
          <w:p w14:paraId="177E8A76" w14:textId="0BB926EC"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56</w:t>
            </w:r>
            <w:r w:rsidR="00EB02A2">
              <w:rPr>
                <w:rFonts w:ascii="AvenirLTStd-Roman" w:hAnsi="AvenirLTStd-Roman" w:cs="Segoe UI"/>
                <w:sz w:val="24"/>
                <w:szCs w:val="24"/>
                <w:lang w:bidi="ps-AF"/>
              </w:rPr>
              <w:t>/100</w:t>
            </w:r>
          </w:p>
        </w:tc>
        <w:tc>
          <w:tcPr>
            <w:tcW w:w="0" w:type="auto"/>
            <w:vAlign w:val="center"/>
            <w:hideMark/>
          </w:tcPr>
          <w:p w14:paraId="6C929832"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Schedule work around seasonal weather, use climate-resilient construction methods.</w:t>
            </w:r>
          </w:p>
        </w:tc>
      </w:tr>
      <w:tr w:rsidR="00C42960" w:rsidRPr="00C42960" w14:paraId="386C7427" w14:textId="77777777" w:rsidTr="00C42960">
        <w:trPr>
          <w:tblCellSpacing w:w="15" w:type="dxa"/>
        </w:trPr>
        <w:tc>
          <w:tcPr>
            <w:tcW w:w="0" w:type="auto"/>
            <w:vAlign w:val="center"/>
            <w:hideMark/>
          </w:tcPr>
          <w:p w14:paraId="5D1F0B11"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Security risks (conflict, instability)</w:t>
            </w:r>
          </w:p>
        </w:tc>
        <w:tc>
          <w:tcPr>
            <w:tcW w:w="0" w:type="auto"/>
            <w:vAlign w:val="center"/>
            <w:hideMark/>
          </w:tcPr>
          <w:p w14:paraId="0AF876ED"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9</w:t>
            </w:r>
          </w:p>
        </w:tc>
        <w:tc>
          <w:tcPr>
            <w:tcW w:w="0" w:type="auto"/>
            <w:vAlign w:val="center"/>
            <w:hideMark/>
          </w:tcPr>
          <w:p w14:paraId="78F71D37"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3B28ACE2" w14:textId="3DF353D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54</w:t>
            </w:r>
            <w:r w:rsidR="00EB02A2">
              <w:rPr>
                <w:rFonts w:ascii="AvenirLTStd-Roman" w:hAnsi="AvenirLTStd-Roman" w:cs="Segoe UI"/>
                <w:sz w:val="24"/>
                <w:szCs w:val="24"/>
                <w:lang w:bidi="ps-AF"/>
              </w:rPr>
              <w:t>/100</w:t>
            </w:r>
          </w:p>
        </w:tc>
        <w:tc>
          <w:tcPr>
            <w:tcW w:w="0" w:type="auto"/>
            <w:vAlign w:val="center"/>
            <w:hideMark/>
          </w:tcPr>
          <w:p w14:paraId="227D3524"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Engage with local authorities, ensure security measures, and have contingency plans.</w:t>
            </w:r>
          </w:p>
        </w:tc>
      </w:tr>
      <w:tr w:rsidR="00C42960" w:rsidRPr="00C42960" w14:paraId="13B79DF3" w14:textId="77777777" w:rsidTr="00C42960">
        <w:trPr>
          <w:tblCellSpacing w:w="15" w:type="dxa"/>
        </w:trPr>
        <w:tc>
          <w:tcPr>
            <w:tcW w:w="0" w:type="auto"/>
            <w:vAlign w:val="center"/>
            <w:hideMark/>
          </w:tcPr>
          <w:p w14:paraId="33B0E059"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Community resistance to change</w:t>
            </w:r>
          </w:p>
        </w:tc>
        <w:tc>
          <w:tcPr>
            <w:tcW w:w="0" w:type="auto"/>
            <w:vAlign w:val="center"/>
            <w:hideMark/>
          </w:tcPr>
          <w:p w14:paraId="239B8A8E"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211F235C"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w:t>
            </w:r>
          </w:p>
        </w:tc>
        <w:tc>
          <w:tcPr>
            <w:tcW w:w="0" w:type="auto"/>
            <w:vAlign w:val="center"/>
            <w:hideMark/>
          </w:tcPr>
          <w:p w14:paraId="429C359F" w14:textId="3A350B26"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30</w:t>
            </w:r>
            <w:r w:rsidR="00EB02A2">
              <w:rPr>
                <w:rFonts w:ascii="AvenirLTStd-Roman" w:hAnsi="AvenirLTStd-Roman" w:cs="Segoe UI"/>
                <w:sz w:val="24"/>
                <w:szCs w:val="24"/>
                <w:lang w:bidi="ps-AF"/>
              </w:rPr>
              <w:t>/100</w:t>
            </w:r>
          </w:p>
        </w:tc>
        <w:tc>
          <w:tcPr>
            <w:tcW w:w="0" w:type="auto"/>
            <w:vAlign w:val="center"/>
            <w:hideMark/>
          </w:tcPr>
          <w:p w14:paraId="7DC1ED40"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Conduct awareness campaigns and involve community leaders in decision-making.</w:t>
            </w:r>
          </w:p>
        </w:tc>
      </w:tr>
      <w:tr w:rsidR="00C42960" w:rsidRPr="00C42960" w14:paraId="21A96730" w14:textId="77777777" w:rsidTr="00C42960">
        <w:trPr>
          <w:tblCellSpacing w:w="15" w:type="dxa"/>
        </w:trPr>
        <w:tc>
          <w:tcPr>
            <w:tcW w:w="0" w:type="auto"/>
            <w:vAlign w:val="center"/>
            <w:hideMark/>
          </w:tcPr>
          <w:p w14:paraId="063323C3"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Shortage of skilled labor</w:t>
            </w:r>
          </w:p>
        </w:tc>
        <w:tc>
          <w:tcPr>
            <w:tcW w:w="0" w:type="auto"/>
            <w:vAlign w:val="center"/>
            <w:hideMark/>
          </w:tcPr>
          <w:p w14:paraId="72EF90F5"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7</w:t>
            </w:r>
          </w:p>
        </w:tc>
        <w:tc>
          <w:tcPr>
            <w:tcW w:w="0" w:type="auto"/>
            <w:vAlign w:val="center"/>
            <w:hideMark/>
          </w:tcPr>
          <w:p w14:paraId="6B98EBC8"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649A3D55" w14:textId="48409F41"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42</w:t>
            </w:r>
            <w:r w:rsidR="00EB02A2">
              <w:rPr>
                <w:rFonts w:ascii="AvenirLTStd-Roman" w:hAnsi="AvenirLTStd-Roman" w:cs="Segoe UI"/>
                <w:sz w:val="24"/>
                <w:szCs w:val="24"/>
                <w:lang w:bidi="ps-AF"/>
              </w:rPr>
              <w:t>/100</w:t>
            </w:r>
          </w:p>
        </w:tc>
        <w:tc>
          <w:tcPr>
            <w:tcW w:w="0" w:type="auto"/>
            <w:vAlign w:val="center"/>
            <w:hideMark/>
          </w:tcPr>
          <w:p w14:paraId="0C2FD274"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Train local workers, offer incentives, and coordinate with vocational training centers.</w:t>
            </w:r>
          </w:p>
        </w:tc>
      </w:tr>
      <w:tr w:rsidR="00C42960" w:rsidRPr="00C42960" w14:paraId="3DEC2EC2" w14:textId="77777777" w:rsidTr="00C42960">
        <w:trPr>
          <w:tblCellSpacing w:w="15" w:type="dxa"/>
        </w:trPr>
        <w:tc>
          <w:tcPr>
            <w:tcW w:w="0" w:type="auto"/>
            <w:vAlign w:val="center"/>
            <w:hideMark/>
          </w:tcPr>
          <w:p w14:paraId="7AE85501"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Financial constraints or budget overruns</w:t>
            </w:r>
          </w:p>
        </w:tc>
        <w:tc>
          <w:tcPr>
            <w:tcW w:w="0" w:type="auto"/>
            <w:vAlign w:val="center"/>
            <w:hideMark/>
          </w:tcPr>
          <w:p w14:paraId="3E120CE3"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8</w:t>
            </w:r>
          </w:p>
        </w:tc>
        <w:tc>
          <w:tcPr>
            <w:tcW w:w="0" w:type="auto"/>
            <w:vAlign w:val="center"/>
            <w:hideMark/>
          </w:tcPr>
          <w:p w14:paraId="55852E50"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w:t>
            </w:r>
          </w:p>
        </w:tc>
        <w:tc>
          <w:tcPr>
            <w:tcW w:w="0" w:type="auto"/>
            <w:vAlign w:val="center"/>
            <w:hideMark/>
          </w:tcPr>
          <w:p w14:paraId="714EA8B2" w14:textId="1F26DE94"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40</w:t>
            </w:r>
            <w:r w:rsidR="00EB02A2">
              <w:rPr>
                <w:rFonts w:ascii="AvenirLTStd-Roman" w:hAnsi="AvenirLTStd-Roman" w:cs="Segoe UI"/>
                <w:sz w:val="24"/>
                <w:szCs w:val="24"/>
                <w:lang w:bidi="ps-AF"/>
              </w:rPr>
              <w:t>/100</w:t>
            </w:r>
          </w:p>
        </w:tc>
        <w:tc>
          <w:tcPr>
            <w:tcW w:w="0" w:type="auto"/>
            <w:vAlign w:val="center"/>
            <w:hideMark/>
          </w:tcPr>
          <w:p w14:paraId="71AABB9B"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Implement strict financial tracking, review budget regularly, and seek additional funding if needed.</w:t>
            </w:r>
          </w:p>
        </w:tc>
      </w:tr>
      <w:tr w:rsidR="00C42960" w:rsidRPr="00C42960" w14:paraId="6D05BDA5" w14:textId="77777777" w:rsidTr="00C42960">
        <w:trPr>
          <w:tblCellSpacing w:w="15" w:type="dxa"/>
        </w:trPr>
        <w:tc>
          <w:tcPr>
            <w:tcW w:w="0" w:type="auto"/>
            <w:vAlign w:val="center"/>
            <w:hideMark/>
          </w:tcPr>
          <w:p w14:paraId="28CA8F49"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Contamination of water sources</w:t>
            </w:r>
          </w:p>
        </w:tc>
        <w:tc>
          <w:tcPr>
            <w:tcW w:w="0" w:type="auto"/>
            <w:vAlign w:val="center"/>
            <w:hideMark/>
          </w:tcPr>
          <w:p w14:paraId="7DE7AFF1"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9</w:t>
            </w:r>
          </w:p>
        </w:tc>
        <w:tc>
          <w:tcPr>
            <w:tcW w:w="0" w:type="auto"/>
            <w:vAlign w:val="center"/>
            <w:hideMark/>
          </w:tcPr>
          <w:p w14:paraId="3C55BB3E"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4</w:t>
            </w:r>
          </w:p>
        </w:tc>
        <w:tc>
          <w:tcPr>
            <w:tcW w:w="0" w:type="auto"/>
            <w:vAlign w:val="center"/>
            <w:hideMark/>
          </w:tcPr>
          <w:p w14:paraId="3FFD1BC1" w14:textId="1ADEB124"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36</w:t>
            </w:r>
            <w:r w:rsidR="00EB02A2">
              <w:rPr>
                <w:rFonts w:ascii="AvenirLTStd-Roman" w:hAnsi="AvenirLTStd-Roman" w:cs="Segoe UI"/>
                <w:sz w:val="24"/>
                <w:szCs w:val="24"/>
                <w:lang w:bidi="ps-AF"/>
              </w:rPr>
              <w:t>/100</w:t>
            </w:r>
          </w:p>
        </w:tc>
        <w:tc>
          <w:tcPr>
            <w:tcW w:w="0" w:type="auto"/>
            <w:vAlign w:val="center"/>
            <w:hideMark/>
          </w:tcPr>
          <w:p w14:paraId="6C1E99F8"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 xml:space="preserve">Conduct regular water testing, implement water purification measures, and </w:t>
            </w:r>
            <w:r w:rsidRPr="00C42960">
              <w:rPr>
                <w:rFonts w:ascii="AvenirLTStd-Roman" w:hAnsi="AvenirLTStd-Roman" w:cs="Segoe UI"/>
                <w:sz w:val="24"/>
                <w:szCs w:val="24"/>
                <w:lang w:bidi="ps-AF"/>
              </w:rPr>
              <w:lastRenderedPageBreak/>
              <w:t>educate the community on hygiene.</w:t>
            </w:r>
          </w:p>
        </w:tc>
      </w:tr>
      <w:tr w:rsidR="00C42960" w:rsidRPr="00C42960" w14:paraId="2A8B0D8C" w14:textId="77777777" w:rsidTr="00C42960">
        <w:trPr>
          <w:tblCellSpacing w:w="15" w:type="dxa"/>
        </w:trPr>
        <w:tc>
          <w:tcPr>
            <w:tcW w:w="0" w:type="auto"/>
            <w:vAlign w:val="center"/>
            <w:hideMark/>
          </w:tcPr>
          <w:p w14:paraId="10495B34"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lastRenderedPageBreak/>
              <w:t>Political or regulatory changes</w:t>
            </w:r>
          </w:p>
        </w:tc>
        <w:tc>
          <w:tcPr>
            <w:tcW w:w="0" w:type="auto"/>
            <w:vAlign w:val="center"/>
            <w:hideMark/>
          </w:tcPr>
          <w:p w14:paraId="693CA1E5"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7</w:t>
            </w:r>
          </w:p>
        </w:tc>
        <w:tc>
          <w:tcPr>
            <w:tcW w:w="0" w:type="auto"/>
            <w:vAlign w:val="center"/>
            <w:hideMark/>
          </w:tcPr>
          <w:p w14:paraId="561BBD62"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w:t>
            </w:r>
          </w:p>
        </w:tc>
        <w:tc>
          <w:tcPr>
            <w:tcW w:w="0" w:type="auto"/>
            <w:vAlign w:val="center"/>
            <w:hideMark/>
          </w:tcPr>
          <w:p w14:paraId="013D47B9"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35</w:t>
            </w:r>
          </w:p>
        </w:tc>
        <w:tc>
          <w:tcPr>
            <w:tcW w:w="0" w:type="auto"/>
            <w:vAlign w:val="center"/>
            <w:hideMark/>
          </w:tcPr>
          <w:p w14:paraId="26F545FF"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Maintain compliance with local policies, engage with government stakeholders proactively.</w:t>
            </w:r>
          </w:p>
        </w:tc>
      </w:tr>
      <w:tr w:rsidR="00C42960" w:rsidRPr="00C42960" w14:paraId="499CAD44" w14:textId="77777777" w:rsidTr="00C42960">
        <w:trPr>
          <w:tblCellSpacing w:w="15" w:type="dxa"/>
        </w:trPr>
        <w:tc>
          <w:tcPr>
            <w:tcW w:w="0" w:type="auto"/>
            <w:vAlign w:val="center"/>
            <w:hideMark/>
          </w:tcPr>
          <w:p w14:paraId="339384E5"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Delays in obtaining necessary permits</w:t>
            </w:r>
          </w:p>
        </w:tc>
        <w:tc>
          <w:tcPr>
            <w:tcW w:w="0" w:type="auto"/>
            <w:vAlign w:val="center"/>
            <w:hideMark/>
          </w:tcPr>
          <w:p w14:paraId="3D5E1CE5"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5E875B43"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6</w:t>
            </w:r>
          </w:p>
        </w:tc>
        <w:tc>
          <w:tcPr>
            <w:tcW w:w="0" w:type="auto"/>
            <w:vAlign w:val="center"/>
            <w:hideMark/>
          </w:tcPr>
          <w:p w14:paraId="09C5083D"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36</w:t>
            </w:r>
          </w:p>
        </w:tc>
        <w:tc>
          <w:tcPr>
            <w:tcW w:w="0" w:type="auto"/>
            <w:vAlign w:val="center"/>
            <w:hideMark/>
          </w:tcPr>
          <w:p w14:paraId="66D9B90A"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Start permit application early, maintain regular follow-ups with relevant authorities.</w:t>
            </w:r>
          </w:p>
        </w:tc>
      </w:tr>
      <w:tr w:rsidR="00C42960" w:rsidRPr="00C42960" w14:paraId="09560B4F" w14:textId="77777777" w:rsidTr="00C42960">
        <w:trPr>
          <w:tblCellSpacing w:w="15" w:type="dxa"/>
        </w:trPr>
        <w:tc>
          <w:tcPr>
            <w:tcW w:w="0" w:type="auto"/>
            <w:vAlign w:val="center"/>
            <w:hideMark/>
          </w:tcPr>
          <w:p w14:paraId="1AAFF47B"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Equipment failure or lack of maintenance</w:t>
            </w:r>
          </w:p>
        </w:tc>
        <w:tc>
          <w:tcPr>
            <w:tcW w:w="0" w:type="auto"/>
            <w:vAlign w:val="center"/>
            <w:hideMark/>
          </w:tcPr>
          <w:p w14:paraId="6B42BFF0"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7</w:t>
            </w:r>
          </w:p>
        </w:tc>
        <w:tc>
          <w:tcPr>
            <w:tcW w:w="0" w:type="auto"/>
            <w:vAlign w:val="center"/>
            <w:hideMark/>
          </w:tcPr>
          <w:p w14:paraId="7ACA4F4C"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5</w:t>
            </w:r>
          </w:p>
        </w:tc>
        <w:tc>
          <w:tcPr>
            <w:tcW w:w="0" w:type="auto"/>
            <w:vAlign w:val="center"/>
            <w:hideMark/>
          </w:tcPr>
          <w:p w14:paraId="3E511337" w14:textId="77777777" w:rsidR="00C42960" w:rsidRPr="00C42960" w:rsidRDefault="00C42960" w:rsidP="00C94324">
            <w:pPr>
              <w:spacing w:line="276" w:lineRule="auto"/>
              <w:jc w:val="center"/>
              <w:rPr>
                <w:rFonts w:ascii="AvenirLTStd-Roman" w:hAnsi="AvenirLTStd-Roman" w:cs="Segoe UI"/>
                <w:sz w:val="24"/>
                <w:szCs w:val="24"/>
                <w:lang w:bidi="ps-AF"/>
              </w:rPr>
            </w:pPr>
            <w:r w:rsidRPr="00C42960">
              <w:rPr>
                <w:rFonts w:ascii="AvenirLTStd-Roman" w:hAnsi="AvenirLTStd-Roman" w:cs="Segoe UI"/>
                <w:sz w:val="24"/>
                <w:szCs w:val="24"/>
                <w:lang w:bidi="ps-AF"/>
              </w:rPr>
              <w:t>35</w:t>
            </w:r>
          </w:p>
        </w:tc>
        <w:tc>
          <w:tcPr>
            <w:tcW w:w="0" w:type="auto"/>
            <w:vAlign w:val="center"/>
            <w:hideMark/>
          </w:tcPr>
          <w:p w14:paraId="475B0184" w14:textId="77777777" w:rsidR="00C42960" w:rsidRPr="00C42960" w:rsidRDefault="00C42960" w:rsidP="00C42960">
            <w:pPr>
              <w:spacing w:line="276" w:lineRule="auto"/>
              <w:rPr>
                <w:rFonts w:ascii="AvenirLTStd-Roman" w:hAnsi="AvenirLTStd-Roman" w:cs="Segoe UI"/>
                <w:sz w:val="24"/>
                <w:szCs w:val="24"/>
                <w:lang w:bidi="ps-AF"/>
              </w:rPr>
            </w:pPr>
            <w:r w:rsidRPr="00C42960">
              <w:rPr>
                <w:rFonts w:ascii="AvenirLTStd-Roman" w:hAnsi="AvenirLTStd-Roman" w:cs="Segoe UI"/>
                <w:sz w:val="24"/>
                <w:szCs w:val="24"/>
                <w:lang w:bidi="ps-AF"/>
              </w:rPr>
              <w:t>Regular maintenance schedules, train local personnel for repairs, and keep backup equipment.</w:t>
            </w:r>
          </w:p>
        </w:tc>
      </w:tr>
    </w:tbl>
    <w:p w14:paraId="44FC8DD2" w14:textId="77777777" w:rsidR="00C42960" w:rsidRPr="00C42960" w:rsidRDefault="00C42960" w:rsidP="00C42960">
      <w:pPr>
        <w:spacing w:line="276" w:lineRule="auto"/>
        <w:rPr>
          <w:rFonts w:ascii="AvenirLTStd-Roman" w:hAnsi="AvenirLTStd-Roman" w:cs="Segoe UI"/>
          <w:b/>
          <w:bCs/>
          <w:sz w:val="24"/>
          <w:szCs w:val="24"/>
          <w:lang w:bidi="ps-AF"/>
        </w:rPr>
      </w:pPr>
      <w:r w:rsidRPr="00C42960">
        <w:rPr>
          <w:rFonts w:ascii="AvenirLTStd-Roman" w:hAnsi="AvenirLTStd-Roman" w:cs="Segoe UI"/>
          <w:b/>
          <w:bCs/>
          <w:sz w:val="24"/>
          <w:szCs w:val="24"/>
          <w:lang w:bidi="ps-AF"/>
        </w:rPr>
        <w:t>Risk Scoring Interpretation</w:t>
      </w:r>
    </w:p>
    <w:p w14:paraId="27D98D01" w14:textId="77777777" w:rsidR="00C42960" w:rsidRPr="00C42960" w:rsidRDefault="00C42960" w:rsidP="00C42960">
      <w:pPr>
        <w:numPr>
          <w:ilvl w:val="0"/>
          <w:numId w:val="13"/>
        </w:num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Low Risk:</w:t>
      </w:r>
      <w:r w:rsidRPr="00C42960">
        <w:rPr>
          <w:rFonts w:ascii="AvenirLTStd-Roman" w:hAnsi="AvenirLTStd-Roman" w:cs="Segoe UI"/>
          <w:sz w:val="24"/>
          <w:szCs w:val="24"/>
          <w:lang w:bidi="ps-AF"/>
        </w:rPr>
        <w:t xml:space="preserve"> Score 1-20 (Minimal impact, unlikely to occur)</w:t>
      </w:r>
    </w:p>
    <w:p w14:paraId="60031F6D" w14:textId="77777777" w:rsidR="00C42960" w:rsidRPr="00C42960" w:rsidRDefault="00C42960" w:rsidP="00C42960">
      <w:pPr>
        <w:numPr>
          <w:ilvl w:val="0"/>
          <w:numId w:val="13"/>
        </w:num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Medium Risk:</w:t>
      </w:r>
      <w:r w:rsidRPr="00C42960">
        <w:rPr>
          <w:rFonts w:ascii="AvenirLTStd-Roman" w:hAnsi="AvenirLTStd-Roman" w:cs="Segoe UI"/>
          <w:sz w:val="24"/>
          <w:szCs w:val="24"/>
          <w:lang w:bidi="ps-AF"/>
        </w:rPr>
        <w:t xml:space="preserve"> Score 21-40 (Manageable but needs monitoring)</w:t>
      </w:r>
    </w:p>
    <w:p w14:paraId="72D97E0C" w14:textId="77777777" w:rsidR="00C42960" w:rsidRPr="00C42960" w:rsidRDefault="00C42960" w:rsidP="00C42960">
      <w:pPr>
        <w:numPr>
          <w:ilvl w:val="0"/>
          <w:numId w:val="13"/>
        </w:numPr>
        <w:spacing w:line="276" w:lineRule="auto"/>
        <w:rPr>
          <w:rFonts w:ascii="AvenirLTStd-Roman" w:hAnsi="AvenirLTStd-Roman" w:cs="Segoe UI"/>
          <w:sz w:val="24"/>
          <w:szCs w:val="24"/>
          <w:lang w:bidi="ps-AF"/>
        </w:rPr>
      </w:pPr>
      <w:r w:rsidRPr="00C42960">
        <w:rPr>
          <w:rFonts w:ascii="AvenirLTStd-Roman" w:hAnsi="AvenirLTStd-Roman" w:cs="Segoe UI"/>
          <w:b/>
          <w:bCs/>
          <w:sz w:val="24"/>
          <w:szCs w:val="24"/>
          <w:lang w:bidi="ps-AF"/>
        </w:rPr>
        <w:t>High Risk:</w:t>
      </w:r>
      <w:r w:rsidRPr="00C42960">
        <w:rPr>
          <w:rFonts w:ascii="AvenirLTStd-Roman" w:hAnsi="AvenirLTStd-Roman" w:cs="Segoe UI"/>
          <w:sz w:val="24"/>
          <w:szCs w:val="24"/>
          <w:lang w:bidi="ps-AF"/>
        </w:rPr>
        <w:t xml:space="preserve"> Score 41-60 (Critical risks requiring immediate mitigation)</w:t>
      </w:r>
    </w:p>
    <w:p w14:paraId="3EF28B2B" w14:textId="6C86E6D2" w:rsidR="006779A4" w:rsidRDefault="006779A4" w:rsidP="006779A4">
      <w:pPr>
        <w:spacing w:line="276" w:lineRule="auto"/>
        <w:rPr>
          <w:rFonts w:ascii="AvenirLTStd-Roman" w:hAnsi="AvenirLTStd-Roman" w:cs="Segoe UI"/>
          <w:sz w:val="24"/>
          <w:szCs w:val="24"/>
          <w:lang w:bidi="ps-AF"/>
        </w:rPr>
      </w:pPr>
    </w:p>
    <w:p w14:paraId="0E5207C5" w14:textId="7C00BF3E" w:rsidR="00C94324" w:rsidRDefault="00C94324" w:rsidP="006779A4">
      <w:pPr>
        <w:spacing w:line="276" w:lineRule="auto"/>
        <w:rPr>
          <w:rFonts w:ascii="AvenirLTStd-Roman" w:hAnsi="AvenirLTStd-Roman" w:cs="Segoe UI"/>
          <w:sz w:val="24"/>
          <w:szCs w:val="24"/>
          <w:lang w:bidi="ps-AF"/>
        </w:rPr>
      </w:pPr>
    </w:p>
    <w:p w14:paraId="43B5B3F2" w14:textId="2CC51FA9" w:rsidR="00C94324" w:rsidRDefault="00C94324" w:rsidP="006779A4">
      <w:pPr>
        <w:spacing w:line="276" w:lineRule="auto"/>
        <w:rPr>
          <w:rFonts w:ascii="AvenirLTStd-Roman" w:hAnsi="AvenirLTStd-Roman" w:cs="Segoe UI"/>
          <w:sz w:val="24"/>
          <w:szCs w:val="24"/>
          <w:lang w:bidi="ps-AF"/>
        </w:rPr>
      </w:pPr>
    </w:p>
    <w:p w14:paraId="215C5A95" w14:textId="6F0BC4D7" w:rsidR="00C94324" w:rsidRDefault="00C94324" w:rsidP="006779A4">
      <w:pPr>
        <w:spacing w:line="276" w:lineRule="auto"/>
        <w:rPr>
          <w:rFonts w:ascii="AvenirLTStd-Roman" w:hAnsi="AvenirLTStd-Roman" w:cs="Segoe UI"/>
          <w:sz w:val="24"/>
          <w:szCs w:val="24"/>
          <w:lang w:bidi="ps-AF"/>
        </w:rPr>
      </w:pPr>
    </w:p>
    <w:p w14:paraId="318B6D95" w14:textId="4CF7C22C" w:rsidR="00C94324" w:rsidRDefault="00C94324" w:rsidP="006779A4">
      <w:pPr>
        <w:spacing w:line="276" w:lineRule="auto"/>
        <w:rPr>
          <w:rFonts w:ascii="AvenirLTStd-Roman" w:hAnsi="AvenirLTStd-Roman" w:cs="Segoe UI"/>
          <w:sz w:val="24"/>
          <w:szCs w:val="24"/>
          <w:lang w:bidi="ps-AF"/>
        </w:rPr>
      </w:pPr>
    </w:p>
    <w:p w14:paraId="57E0F20B" w14:textId="6BB26496" w:rsidR="00C94324" w:rsidRDefault="00C94324" w:rsidP="006779A4">
      <w:pPr>
        <w:spacing w:line="276" w:lineRule="auto"/>
        <w:rPr>
          <w:rFonts w:ascii="AvenirLTStd-Roman" w:hAnsi="AvenirLTStd-Roman" w:cs="Segoe UI"/>
          <w:sz w:val="24"/>
          <w:szCs w:val="24"/>
          <w:lang w:bidi="ps-AF"/>
        </w:rPr>
      </w:pPr>
    </w:p>
    <w:p w14:paraId="68F29D57" w14:textId="3E8B0E2A" w:rsidR="00C94324" w:rsidRDefault="00C94324" w:rsidP="006779A4">
      <w:pPr>
        <w:spacing w:line="276" w:lineRule="auto"/>
        <w:rPr>
          <w:rFonts w:ascii="AvenirLTStd-Roman" w:hAnsi="AvenirLTStd-Roman" w:cs="Segoe UI"/>
          <w:sz w:val="24"/>
          <w:szCs w:val="24"/>
          <w:lang w:bidi="ps-AF"/>
        </w:rPr>
      </w:pPr>
    </w:p>
    <w:p w14:paraId="7B7F604C" w14:textId="32BDF6A7" w:rsidR="00C94324" w:rsidRPr="00C94324" w:rsidRDefault="00C94324" w:rsidP="00C94324">
      <w:pPr>
        <w:pStyle w:val="Heading1"/>
        <w:jc w:val="center"/>
        <w:rPr>
          <w:rFonts w:ascii="AvenirLTStd-Roman" w:hAnsi="AvenirLTStd-Roman" w:cs="Segoe UI"/>
          <w:b/>
          <w:bCs/>
          <w:sz w:val="40"/>
          <w:szCs w:val="56"/>
          <w:lang w:bidi="ps-AF"/>
        </w:rPr>
      </w:pPr>
      <w:bookmarkStart w:id="9" w:name="_Toc189054416"/>
      <w:r w:rsidRPr="00C94324">
        <w:rPr>
          <w:rFonts w:ascii="AvenirLTStd-Roman" w:hAnsi="AvenirLTStd-Roman" w:cs="Segoe UI"/>
          <w:b/>
          <w:bCs/>
          <w:sz w:val="40"/>
          <w:szCs w:val="56"/>
          <w:lang w:bidi="ps-AF"/>
        </w:rPr>
        <w:lastRenderedPageBreak/>
        <w:t>Budget Breakdow</w:t>
      </w:r>
      <w:r>
        <w:rPr>
          <w:rFonts w:ascii="AvenirLTStd-Roman" w:hAnsi="AvenirLTStd-Roman" w:cs="Segoe UI"/>
          <w:b/>
          <w:bCs/>
          <w:sz w:val="40"/>
          <w:szCs w:val="56"/>
          <w:lang w:bidi="ps-AF"/>
        </w:rPr>
        <w:t>n</w:t>
      </w:r>
      <w:bookmarkEnd w:id="9"/>
    </w:p>
    <w:tbl>
      <w:tblPr>
        <w:tblW w:w="9509" w:type="dxa"/>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071"/>
        <w:gridCol w:w="4759"/>
        <w:gridCol w:w="1679"/>
      </w:tblGrid>
      <w:tr w:rsidR="00C94324" w:rsidRPr="00C94324" w14:paraId="188DA5B6" w14:textId="77777777" w:rsidTr="00C94324">
        <w:trPr>
          <w:trHeight w:val="805"/>
          <w:tblHeader/>
          <w:tblCellSpacing w:w="15" w:type="dxa"/>
        </w:trPr>
        <w:tc>
          <w:tcPr>
            <w:tcW w:w="0" w:type="auto"/>
            <w:shd w:val="clear" w:color="auto" w:fill="D9E2F3" w:themeFill="accent1" w:themeFillTint="33"/>
            <w:vAlign w:val="center"/>
            <w:hideMark/>
          </w:tcPr>
          <w:p w14:paraId="609E4AEE" w14:textId="77777777" w:rsidR="00C94324" w:rsidRPr="00C94324" w:rsidRDefault="00C94324" w:rsidP="00C94324">
            <w:pPr>
              <w:jc w:val="center"/>
              <w:rPr>
                <w:rFonts w:ascii="AvenirLTStd-Roman" w:hAnsi="AvenirLTStd-Roman" w:cs="Segoe UI"/>
                <w:b/>
                <w:bCs/>
                <w:sz w:val="24"/>
                <w:szCs w:val="24"/>
                <w:lang w:bidi="ps-AF"/>
              </w:rPr>
            </w:pPr>
            <w:r w:rsidRPr="00C94324">
              <w:rPr>
                <w:rFonts w:ascii="AvenirLTStd-Roman" w:hAnsi="AvenirLTStd-Roman" w:cs="Segoe UI"/>
                <w:b/>
                <w:bCs/>
                <w:sz w:val="24"/>
                <w:szCs w:val="24"/>
                <w:lang w:bidi="ps-AF"/>
              </w:rPr>
              <w:t>Budget Category</w:t>
            </w:r>
          </w:p>
        </w:tc>
        <w:tc>
          <w:tcPr>
            <w:tcW w:w="4729" w:type="dxa"/>
            <w:shd w:val="clear" w:color="auto" w:fill="D9E2F3" w:themeFill="accent1" w:themeFillTint="33"/>
            <w:vAlign w:val="center"/>
            <w:hideMark/>
          </w:tcPr>
          <w:p w14:paraId="33AD6819" w14:textId="77777777" w:rsidR="00C94324" w:rsidRPr="00C94324" w:rsidRDefault="00C94324" w:rsidP="00C94324">
            <w:pPr>
              <w:jc w:val="center"/>
              <w:rPr>
                <w:rFonts w:ascii="AvenirLTStd-Roman" w:hAnsi="AvenirLTStd-Roman" w:cs="Segoe UI"/>
                <w:b/>
                <w:bCs/>
                <w:sz w:val="24"/>
                <w:szCs w:val="24"/>
                <w:lang w:bidi="ps-AF"/>
              </w:rPr>
            </w:pPr>
            <w:r w:rsidRPr="00C94324">
              <w:rPr>
                <w:rFonts w:ascii="AvenirLTStd-Roman" w:hAnsi="AvenirLTStd-Roman" w:cs="Segoe UI"/>
                <w:b/>
                <w:bCs/>
                <w:sz w:val="24"/>
                <w:szCs w:val="24"/>
                <w:lang w:bidi="ps-AF"/>
              </w:rPr>
              <w:t>Description</w:t>
            </w:r>
          </w:p>
        </w:tc>
        <w:tc>
          <w:tcPr>
            <w:tcW w:w="1634" w:type="dxa"/>
            <w:shd w:val="clear" w:color="auto" w:fill="D9E2F3" w:themeFill="accent1" w:themeFillTint="33"/>
            <w:vAlign w:val="center"/>
            <w:hideMark/>
          </w:tcPr>
          <w:p w14:paraId="1E7F668B" w14:textId="77777777" w:rsidR="00C94324" w:rsidRPr="00C94324" w:rsidRDefault="00C94324" w:rsidP="00C94324">
            <w:pPr>
              <w:jc w:val="center"/>
              <w:rPr>
                <w:rFonts w:ascii="AvenirLTStd-Roman" w:hAnsi="AvenirLTStd-Roman" w:cs="Segoe UI"/>
                <w:b/>
                <w:bCs/>
                <w:sz w:val="24"/>
                <w:szCs w:val="24"/>
                <w:lang w:bidi="ps-AF"/>
              </w:rPr>
            </w:pPr>
            <w:r w:rsidRPr="00C94324">
              <w:rPr>
                <w:rFonts w:ascii="AvenirLTStd-Roman" w:hAnsi="AvenirLTStd-Roman" w:cs="Segoe UI"/>
                <w:b/>
                <w:bCs/>
                <w:sz w:val="24"/>
                <w:szCs w:val="24"/>
                <w:lang w:bidi="ps-AF"/>
              </w:rPr>
              <w:t>Estimated Cost (USD)</w:t>
            </w:r>
          </w:p>
        </w:tc>
      </w:tr>
      <w:tr w:rsidR="00C94324" w:rsidRPr="00C94324" w14:paraId="26D39979" w14:textId="77777777" w:rsidTr="00C94324">
        <w:trPr>
          <w:trHeight w:val="20"/>
          <w:tblCellSpacing w:w="15" w:type="dxa"/>
        </w:trPr>
        <w:tc>
          <w:tcPr>
            <w:tcW w:w="0" w:type="auto"/>
            <w:vAlign w:val="center"/>
            <w:hideMark/>
          </w:tcPr>
          <w:p w14:paraId="0D1AE7F9"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Project Planning &amp; Assessment</w:t>
            </w:r>
          </w:p>
        </w:tc>
        <w:tc>
          <w:tcPr>
            <w:tcW w:w="4729" w:type="dxa"/>
            <w:vAlign w:val="center"/>
            <w:hideMark/>
          </w:tcPr>
          <w:p w14:paraId="5C41FF6A"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Baseline assessment, community engagement surveys</w:t>
            </w:r>
          </w:p>
        </w:tc>
        <w:tc>
          <w:tcPr>
            <w:tcW w:w="1634" w:type="dxa"/>
            <w:vAlign w:val="center"/>
            <w:hideMark/>
          </w:tcPr>
          <w:p w14:paraId="6AF07C0B"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$15,000</w:t>
            </w:r>
          </w:p>
        </w:tc>
      </w:tr>
      <w:tr w:rsidR="00C94324" w:rsidRPr="00C94324" w14:paraId="1FB1FFC5" w14:textId="77777777" w:rsidTr="00C94324">
        <w:trPr>
          <w:trHeight w:val="20"/>
          <w:tblCellSpacing w:w="15" w:type="dxa"/>
        </w:trPr>
        <w:tc>
          <w:tcPr>
            <w:tcW w:w="0" w:type="auto"/>
            <w:vAlign w:val="center"/>
            <w:hideMark/>
          </w:tcPr>
          <w:p w14:paraId="1EB38AF4"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Design &amp; Engineering</w:t>
            </w:r>
          </w:p>
        </w:tc>
        <w:tc>
          <w:tcPr>
            <w:tcW w:w="4729" w:type="dxa"/>
            <w:vAlign w:val="center"/>
            <w:hideMark/>
          </w:tcPr>
          <w:p w14:paraId="68E67DDE"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Technical drawings, site surveys, approvals</w:t>
            </w:r>
          </w:p>
        </w:tc>
        <w:tc>
          <w:tcPr>
            <w:tcW w:w="1634" w:type="dxa"/>
            <w:vAlign w:val="center"/>
            <w:hideMark/>
          </w:tcPr>
          <w:p w14:paraId="6D779592"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$25,000</w:t>
            </w:r>
          </w:p>
        </w:tc>
      </w:tr>
      <w:tr w:rsidR="00C94324" w:rsidRPr="00C94324" w14:paraId="022BF28C" w14:textId="77777777" w:rsidTr="00C94324">
        <w:trPr>
          <w:trHeight w:val="20"/>
          <w:tblCellSpacing w:w="15" w:type="dxa"/>
        </w:trPr>
        <w:tc>
          <w:tcPr>
            <w:tcW w:w="0" w:type="auto"/>
            <w:vAlign w:val="center"/>
            <w:hideMark/>
          </w:tcPr>
          <w:p w14:paraId="0AADFA9E"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Procurement of Materials</w:t>
            </w:r>
          </w:p>
        </w:tc>
        <w:tc>
          <w:tcPr>
            <w:tcW w:w="4729" w:type="dxa"/>
            <w:vAlign w:val="center"/>
            <w:hideMark/>
          </w:tcPr>
          <w:p w14:paraId="4F742EE7"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Pipes, sanitation materials, water tanks</w:t>
            </w:r>
          </w:p>
        </w:tc>
        <w:tc>
          <w:tcPr>
            <w:tcW w:w="1634" w:type="dxa"/>
            <w:vAlign w:val="center"/>
            <w:hideMark/>
          </w:tcPr>
          <w:p w14:paraId="373833E7"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$100,000</w:t>
            </w:r>
          </w:p>
        </w:tc>
      </w:tr>
      <w:tr w:rsidR="00C94324" w:rsidRPr="00C94324" w14:paraId="4E0B901A" w14:textId="77777777" w:rsidTr="00C94324">
        <w:trPr>
          <w:trHeight w:val="20"/>
          <w:tblCellSpacing w:w="15" w:type="dxa"/>
        </w:trPr>
        <w:tc>
          <w:tcPr>
            <w:tcW w:w="0" w:type="auto"/>
            <w:vAlign w:val="center"/>
            <w:hideMark/>
          </w:tcPr>
          <w:p w14:paraId="6B049F3A"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Infrastructure Development</w:t>
            </w:r>
          </w:p>
        </w:tc>
        <w:tc>
          <w:tcPr>
            <w:tcW w:w="4729" w:type="dxa"/>
            <w:vAlign w:val="center"/>
            <w:hideMark/>
          </w:tcPr>
          <w:p w14:paraId="2B5D6105"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Construction of water supply &amp; sanitation units</w:t>
            </w:r>
          </w:p>
        </w:tc>
        <w:tc>
          <w:tcPr>
            <w:tcW w:w="1634" w:type="dxa"/>
            <w:vAlign w:val="center"/>
            <w:hideMark/>
          </w:tcPr>
          <w:p w14:paraId="385FCB6B"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$250,000</w:t>
            </w:r>
          </w:p>
        </w:tc>
      </w:tr>
      <w:tr w:rsidR="00C94324" w:rsidRPr="00C94324" w14:paraId="11FDDA93" w14:textId="77777777" w:rsidTr="00C94324">
        <w:trPr>
          <w:trHeight w:val="20"/>
          <w:tblCellSpacing w:w="15" w:type="dxa"/>
        </w:trPr>
        <w:tc>
          <w:tcPr>
            <w:tcW w:w="0" w:type="auto"/>
            <w:vAlign w:val="center"/>
            <w:hideMark/>
          </w:tcPr>
          <w:p w14:paraId="2CA4132F"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Labor Costs</w:t>
            </w:r>
          </w:p>
        </w:tc>
        <w:tc>
          <w:tcPr>
            <w:tcW w:w="4729" w:type="dxa"/>
            <w:vAlign w:val="center"/>
            <w:hideMark/>
          </w:tcPr>
          <w:p w14:paraId="2D80AE78"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Skilled &amp; unskilled labor for construction</w:t>
            </w:r>
          </w:p>
        </w:tc>
        <w:tc>
          <w:tcPr>
            <w:tcW w:w="1634" w:type="dxa"/>
            <w:vAlign w:val="center"/>
            <w:hideMark/>
          </w:tcPr>
          <w:p w14:paraId="3CB1F481"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$80,000</w:t>
            </w:r>
          </w:p>
        </w:tc>
      </w:tr>
      <w:tr w:rsidR="00C94324" w:rsidRPr="00C94324" w14:paraId="38CC1565" w14:textId="77777777" w:rsidTr="00C94324">
        <w:trPr>
          <w:trHeight w:val="20"/>
          <w:tblCellSpacing w:w="15" w:type="dxa"/>
        </w:trPr>
        <w:tc>
          <w:tcPr>
            <w:tcW w:w="0" w:type="auto"/>
            <w:vAlign w:val="center"/>
            <w:hideMark/>
          </w:tcPr>
          <w:p w14:paraId="52B6E77C"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Capacity Building &amp; Training</w:t>
            </w:r>
          </w:p>
        </w:tc>
        <w:tc>
          <w:tcPr>
            <w:tcW w:w="4729" w:type="dxa"/>
            <w:vAlign w:val="center"/>
            <w:hideMark/>
          </w:tcPr>
          <w:p w14:paraId="4DDB4EB9"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Training for local communities &amp; WASH committees</w:t>
            </w:r>
          </w:p>
        </w:tc>
        <w:tc>
          <w:tcPr>
            <w:tcW w:w="1634" w:type="dxa"/>
            <w:vAlign w:val="center"/>
            <w:hideMark/>
          </w:tcPr>
          <w:p w14:paraId="7167DE67"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$20,000</w:t>
            </w:r>
          </w:p>
        </w:tc>
      </w:tr>
      <w:tr w:rsidR="00C94324" w:rsidRPr="00C94324" w14:paraId="73226866" w14:textId="77777777" w:rsidTr="00C94324">
        <w:trPr>
          <w:trHeight w:val="20"/>
          <w:tblCellSpacing w:w="15" w:type="dxa"/>
        </w:trPr>
        <w:tc>
          <w:tcPr>
            <w:tcW w:w="0" w:type="auto"/>
            <w:vAlign w:val="center"/>
            <w:hideMark/>
          </w:tcPr>
          <w:p w14:paraId="085DA6D3"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Community Awareness Campaigns</w:t>
            </w:r>
          </w:p>
        </w:tc>
        <w:tc>
          <w:tcPr>
            <w:tcW w:w="4729" w:type="dxa"/>
            <w:vAlign w:val="center"/>
            <w:hideMark/>
          </w:tcPr>
          <w:p w14:paraId="0BD5AC0C"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IEC materials, workshops, behavior change programs</w:t>
            </w:r>
          </w:p>
        </w:tc>
        <w:tc>
          <w:tcPr>
            <w:tcW w:w="1634" w:type="dxa"/>
            <w:vAlign w:val="center"/>
            <w:hideMark/>
          </w:tcPr>
          <w:p w14:paraId="1F35EF1A"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$10,000</w:t>
            </w:r>
          </w:p>
        </w:tc>
      </w:tr>
      <w:tr w:rsidR="00C94324" w:rsidRPr="00C94324" w14:paraId="43193DEB" w14:textId="77777777" w:rsidTr="00C94324">
        <w:trPr>
          <w:trHeight w:val="20"/>
          <w:tblCellSpacing w:w="15" w:type="dxa"/>
        </w:trPr>
        <w:tc>
          <w:tcPr>
            <w:tcW w:w="0" w:type="auto"/>
            <w:vAlign w:val="center"/>
            <w:hideMark/>
          </w:tcPr>
          <w:p w14:paraId="0A0BF47D"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Monitoring &amp; Evaluation (M&amp;E)</w:t>
            </w:r>
          </w:p>
        </w:tc>
        <w:tc>
          <w:tcPr>
            <w:tcW w:w="4729" w:type="dxa"/>
            <w:vAlign w:val="center"/>
            <w:hideMark/>
          </w:tcPr>
          <w:p w14:paraId="07AF1463"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Regular site inspections, performance assessments</w:t>
            </w:r>
          </w:p>
        </w:tc>
        <w:tc>
          <w:tcPr>
            <w:tcW w:w="1634" w:type="dxa"/>
            <w:vAlign w:val="center"/>
            <w:hideMark/>
          </w:tcPr>
          <w:p w14:paraId="62ADDD8C"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$15,000</w:t>
            </w:r>
          </w:p>
        </w:tc>
      </w:tr>
      <w:tr w:rsidR="00C94324" w:rsidRPr="00C94324" w14:paraId="7CD253A6" w14:textId="77777777" w:rsidTr="00C94324">
        <w:trPr>
          <w:trHeight w:val="20"/>
          <w:tblCellSpacing w:w="15" w:type="dxa"/>
        </w:trPr>
        <w:tc>
          <w:tcPr>
            <w:tcW w:w="0" w:type="auto"/>
            <w:vAlign w:val="center"/>
            <w:hideMark/>
          </w:tcPr>
          <w:p w14:paraId="3A693617"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Logistics &amp; Transportation</w:t>
            </w:r>
          </w:p>
        </w:tc>
        <w:tc>
          <w:tcPr>
            <w:tcW w:w="4729" w:type="dxa"/>
            <w:vAlign w:val="center"/>
            <w:hideMark/>
          </w:tcPr>
          <w:p w14:paraId="714CE266"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Vehicles, fuel, site visits, supply delivery</w:t>
            </w:r>
          </w:p>
        </w:tc>
        <w:tc>
          <w:tcPr>
            <w:tcW w:w="1634" w:type="dxa"/>
            <w:vAlign w:val="center"/>
            <w:hideMark/>
          </w:tcPr>
          <w:p w14:paraId="2D965F4A"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$30,000</w:t>
            </w:r>
          </w:p>
        </w:tc>
      </w:tr>
      <w:tr w:rsidR="00C94324" w:rsidRPr="00C94324" w14:paraId="27F8F996" w14:textId="77777777" w:rsidTr="00C94324">
        <w:trPr>
          <w:trHeight w:val="20"/>
          <w:tblCellSpacing w:w="15" w:type="dxa"/>
        </w:trPr>
        <w:tc>
          <w:tcPr>
            <w:tcW w:w="0" w:type="auto"/>
            <w:vAlign w:val="center"/>
            <w:hideMark/>
          </w:tcPr>
          <w:p w14:paraId="2BE0093B"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b/>
                <w:bCs/>
                <w:sz w:val="24"/>
                <w:szCs w:val="24"/>
                <w:lang w:bidi="ps-AF"/>
              </w:rPr>
              <w:t>Permits &amp; Regulatory Compliance</w:t>
            </w:r>
          </w:p>
        </w:tc>
        <w:tc>
          <w:tcPr>
            <w:tcW w:w="4729" w:type="dxa"/>
            <w:vAlign w:val="center"/>
            <w:hideMark/>
          </w:tcPr>
          <w:p w14:paraId="4CCEF513"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Government approvals, environmental assessments</w:t>
            </w:r>
          </w:p>
        </w:tc>
        <w:tc>
          <w:tcPr>
            <w:tcW w:w="1634" w:type="dxa"/>
            <w:vAlign w:val="center"/>
            <w:hideMark/>
          </w:tcPr>
          <w:p w14:paraId="3A9CAF2C"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$10,000</w:t>
            </w:r>
          </w:p>
        </w:tc>
      </w:tr>
      <w:tr w:rsidR="00C94324" w:rsidRPr="00C94324" w14:paraId="5D33F29C" w14:textId="77777777" w:rsidTr="00C94324">
        <w:trPr>
          <w:trHeight w:val="20"/>
          <w:tblCellSpacing w:w="15" w:type="dxa"/>
        </w:trPr>
        <w:tc>
          <w:tcPr>
            <w:tcW w:w="0" w:type="auto"/>
            <w:vAlign w:val="center"/>
            <w:hideMark/>
          </w:tcPr>
          <w:p w14:paraId="63C19642" w14:textId="77777777" w:rsidR="00C94324" w:rsidRDefault="00C94324" w:rsidP="00C94324">
            <w:pPr>
              <w:spacing w:line="240" w:lineRule="auto"/>
              <w:rPr>
                <w:rFonts w:ascii="AvenirLTStd-Roman" w:hAnsi="AvenirLTStd-Roman" w:cs="Segoe UI"/>
                <w:b/>
                <w:bCs/>
                <w:sz w:val="24"/>
                <w:szCs w:val="24"/>
                <w:lang w:bidi="ps-AF"/>
              </w:rPr>
            </w:pPr>
            <w:r w:rsidRPr="00C94324">
              <w:rPr>
                <w:rFonts w:ascii="AvenirLTStd-Roman" w:hAnsi="AvenirLTStd-Roman" w:cs="Segoe UI"/>
                <w:b/>
                <w:bCs/>
                <w:sz w:val="24"/>
                <w:szCs w:val="24"/>
                <w:lang w:bidi="ps-AF"/>
              </w:rPr>
              <w:t>Contingency Fund (10%)</w:t>
            </w:r>
          </w:p>
          <w:p w14:paraId="158BB7BA" w14:textId="34E68891" w:rsidR="007D5221" w:rsidRPr="00C94324" w:rsidRDefault="007D5221" w:rsidP="00C94324">
            <w:pPr>
              <w:spacing w:line="240" w:lineRule="auto"/>
              <w:rPr>
                <w:rFonts w:ascii="AvenirLTStd-Roman" w:hAnsi="AvenirLTStd-Roman" w:cs="Segoe UI"/>
                <w:sz w:val="24"/>
                <w:szCs w:val="24"/>
                <w:lang w:bidi="ps-AF"/>
              </w:rPr>
            </w:pPr>
            <w:r>
              <w:rPr>
                <w:rFonts w:ascii="AvenirLTStd-Roman" w:hAnsi="AvenirLTStd-Roman" w:cs="Segoe UI"/>
                <w:b/>
                <w:bCs/>
                <w:sz w:val="24"/>
                <w:szCs w:val="24"/>
                <w:lang w:bidi="ps-AF"/>
              </w:rPr>
              <w:t>Admin Cost</w:t>
            </w:r>
          </w:p>
        </w:tc>
        <w:tc>
          <w:tcPr>
            <w:tcW w:w="4729" w:type="dxa"/>
            <w:vAlign w:val="center"/>
            <w:hideMark/>
          </w:tcPr>
          <w:p w14:paraId="2C1411F2" w14:textId="77777777" w:rsidR="00C94324" w:rsidRPr="00C94324" w:rsidRDefault="00C94324" w:rsidP="00C94324">
            <w:pPr>
              <w:spacing w:line="240" w:lineRule="auto"/>
              <w:rPr>
                <w:rFonts w:ascii="AvenirLTStd-Roman" w:hAnsi="AvenirLTStd-Roman" w:cs="Segoe UI"/>
                <w:sz w:val="24"/>
                <w:szCs w:val="24"/>
                <w:lang w:bidi="ps-AF"/>
              </w:rPr>
            </w:pPr>
            <w:r w:rsidRPr="00C94324">
              <w:rPr>
                <w:rFonts w:ascii="AvenirLTStd-Roman" w:hAnsi="AvenirLTStd-Roman" w:cs="Segoe UI"/>
                <w:sz w:val="24"/>
                <w:szCs w:val="24"/>
                <w:lang w:bidi="ps-AF"/>
              </w:rPr>
              <w:t>Unexpected costs, inflation adjustments</w:t>
            </w:r>
          </w:p>
        </w:tc>
        <w:tc>
          <w:tcPr>
            <w:tcW w:w="1634" w:type="dxa"/>
            <w:vAlign w:val="center"/>
            <w:hideMark/>
          </w:tcPr>
          <w:p w14:paraId="19012D4F" w14:textId="77777777" w:rsidR="00C94324" w:rsidRPr="00C94324" w:rsidRDefault="00C94324" w:rsidP="00C94324">
            <w:pPr>
              <w:spacing w:line="240" w:lineRule="auto"/>
              <w:jc w:val="center"/>
              <w:rPr>
                <w:rFonts w:ascii="AvenirLTStd-Roman" w:hAnsi="AvenirLTStd-Roman" w:cs="Segoe UI"/>
                <w:sz w:val="24"/>
                <w:szCs w:val="24"/>
                <w:lang w:bidi="ps-AF"/>
              </w:rPr>
            </w:pPr>
            <w:r w:rsidRPr="00C94324">
              <w:rPr>
                <w:rFonts w:ascii="AvenirLTStd-Roman" w:hAnsi="AvenirLTStd-Roman" w:cs="Segoe UI"/>
                <w:sz w:val="24"/>
                <w:szCs w:val="24"/>
                <w:lang w:bidi="ps-AF"/>
              </w:rPr>
              <w:t>$55,000</w:t>
            </w:r>
          </w:p>
        </w:tc>
      </w:tr>
      <w:tr w:rsidR="00C94324" w:rsidRPr="00C94324" w14:paraId="21A52F9A" w14:textId="77777777" w:rsidTr="00C94324">
        <w:trPr>
          <w:trHeight w:val="486"/>
          <w:tblCellSpacing w:w="15" w:type="dxa"/>
        </w:trPr>
        <w:tc>
          <w:tcPr>
            <w:tcW w:w="0" w:type="auto"/>
            <w:shd w:val="clear" w:color="auto" w:fill="EDEDED" w:themeFill="accent3" w:themeFillTint="33"/>
            <w:vAlign w:val="center"/>
            <w:hideMark/>
          </w:tcPr>
          <w:p w14:paraId="2CEF2C61" w14:textId="77777777" w:rsidR="00C94324" w:rsidRPr="00C94324" w:rsidRDefault="00C94324" w:rsidP="00C94324">
            <w:pPr>
              <w:rPr>
                <w:rFonts w:ascii="AvenirLTStd-Roman" w:hAnsi="AvenirLTStd-Roman" w:cs="Segoe UI"/>
                <w:sz w:val="24"/>
                <w:szCs w:val="24"/>
                <w:lang w:bidi="ps-AF"/>
              </w:rPr>
            </w:pPr>
            <w:r w:rsidRPr="00C94324">
              <w:rPr>
                <w:rFonts w:ascii="AvenirLTStd-Roman" w:hAnsi="AvenirLTStd-Roman" w:cs="Segoe UI"/>
                <w:b/>
                <w:bCs/>
                <w:sz w:val="24"/>
                <w:szCs w:val="24"/>
                <w:lang w:bidi="ps-AF"/>
              </w:rPr>
              <w:t>Total Estimated Budget</w:t>
            </w:r>
          </w:p>
        </w:tc>
        <w:tc>
          <w:tcPr>
            <w:tcW w:w="4729" w:type="dxa"/>
            <w:shd w:val="clear" w:color="auto" w:fill="EDEDED" w:themeFill="accent3" w:themeFillTint="33"/>
            <w:vAlign w:val="center"/>
            <w:hideMark/>
          </w:tcPr>
          <w:p w14:paraId="6E8659AE" w14:textId="77777777" w:rsidR="00C94324" w:rsidRPr="00C94324" w:rsidRDefault="00C94324" w:rsidP="00C94324">
            <w:pPr>
              <w:jc w:val="both"/>
              <w:rPr>
                <w:rFonts w:ascii="AvenirLTStd-Roman" w:hAnsi="AvenirLTStd-Roman" w:cs="Segoe UI"/>
                <w:sz w:val="24"/>
                <w:szCs w:val="24"/>
                <w:lang w:bidi="ps-AF"/>
              </w:rPr>
            </w:pPr>
            <w:r w:rsidRPr="00C94324">
              <w:rPr>
                <w:rFonts w:ascii="AvenirLTStd-Roman" w:hAnsi="AvenirLTStd-Roman" w:cs="Segoe UI"/>
                <w:b/>
                <w:bCs/>
                <w:sz w:val="24"/>
                <w:szCs w:val="24"/>
                <w:lang w:bidi="ps-AF"/>
              </w:rPr>
              <w:t>Overall project implementation cost</w:t>
            </w:r>
          </w:p>
        </w:tc>
        <w:tc>
          <w:tcPr>
            <w:tcW w:w="1634" w:type="dxa"/>
            <w:shd w:val="clear" w:color="auto" w:fill="EDEDED" w:themeFill="accent3" w:themeFillTint="33"/>
            <w:vAlign w:val="center"/>
            <w:hideMark/>
          </w:tcPr>
          <w:p w14:paraId="332B5D40" w14:textId="77777777" w:rsidR="00C94324" w:rsidRPr="00C94324" w:rsidRDefault="00C94324" w:rsidP="00C94324">
            <w:pPr>
              <w:jc w:val="center"/>
              <w:rPr>
                <w:rFonts w:ascii="AvenirLTStd-Roman" w:hAnsi="AvenirLTStd-Roman" w:cs="Segoe UI"/>
                <w:sz w:val="24"/>
                <w:szCs w:val="24"/>
                <w:lang w:bidi="ps-AF"/>
              </w:rPr>
            </w:pPr>
            <w:r w:rsidRPr="00C94324">
              <w:rPr>
                <w:rFonts w:ascii="AvenirLTStd-Roman" w:hAnsi="AvenirLTStd-Roman" w:cs="Segoe UI"/>
                <w:b/>
                <w:bCs/>
                <w:sz w:val="24"/>
                <w:szCs w:val="24"/>
                <w:lang w:bidi="ps-AF"/>
              </w:rPr>
              <w:t>$610,000</w:t>
            </w:r>
          </w:p>
        </w:tc>
      </w:tr>
    </w:tbl>
    <w:p w14:paraId="591FE822" w14:textId="77777777" w:rsidR="00C94324" w:rsidRPr="00C94324" w:rsidRDefault="00C94324" w:rsidP="00C94324">
      <w:pPr>
        <w:jc w:val="both"/>
        <w:rPr>
          <w:rFonts w:ascii="AvenirLTStd-Roman" w:hAnsi="AvenirLTStd-Roman" w:cs="Segoe UI"/>
          <w:b/>
          <w:bCs/>
          <w:sz w:val="24"/>
          <w:szCs w:val="24"/>
          <w:lang w:bidi="ps-AF"/>
        </w:rPr>
      </w:pPr>
      <w:r w:rsidRPr="00C94324">
        <w:rPr>
          <w:rFonts w:ascii="AvenirLTStd-Roman" w:hAnsi="AvenirLTStd-Roman" w:cs="Segoe UI"/>
          <w:b/>
          <w:bCs/>
          <w:sz w:val="24"/>
          <w:szCs w:val="24"/>
          <w:lang w:bidi="ps-AF"/>
        </w:rPr>
        <w:t>Key Considerations:</w:t>
      </w:r>
    </w:p>
    <w:p w14:paraId="38193B3E" w14:textId="77777777" w:rsidR="00C94324" w:rsidRPr="00C94324" w:rsidRDefault="00C94324" w:rsidP="00C94324">
      <w:pPr>
        <w:numPr>
          <w:ilvl w:val="0"/>
          <w:numId w:val="14"/>
        </w:numPr>
        <w:jc w:val="both"/>
        <w:rPr>
          <w:rFonts w:ascii="AvenirLTStd-Roman" w:hAnsi="AvenirLTStd-Roman" w:cs="Segoe UI"/>
          <w:sz w:val="24"/>
          <w:szCs w:val="24"/>
          <w:lang w:bidi="ps-AF"/>
        </w:rPr>
      </w:pPr>
      <w:r w:rsidRPr="00C94324">
        <w:rPr>
          <w:rFonts w:ascii="AvenirLTStd-Roman" w:hAnsi="AvenirLTStd-Roman" w:cs="Segoe UI"/>
          <w:sz w:val="24"/>
          <w:szCs w:val="24"/>
          <w:lang w:bidi="ps-AF"/>
        </w:rPr>
        <w:t xml:space="preserve">The budget includes a </w:t>
      </w:r>
      <w:r w:rsidRPr="00C94324">
        <w:rPr>
          <w:rFonts w:ascii="AvenirLTStd-Roman" w:hAnsi="AvenirLTStd-Roman" w:cs="Segoe UI"/>
          <w:b/>
          <w:bCs/>
          <w:sz w:val="24"/>
          <w:szCs w:val="24"/>
          <w:lang w:bidi="ps-AF"/>
        </w:rPr>
        <w:t>10% contingency</w:t>
      </w:r>
      <w:r w:rsidRPr="00C94324">
        <w:rPr>
          <w:rFonts w:ascii="AvenirLTStd-Roman" w:hAnsi="AvenirLTStd-Roman" w:cs="Segoe UI"/>
          <w:sz w:val="24"/>
          <w:szCs w:val="24"/>
          <w:lang w:bidi="ps-AF"/>
        </w:rPr>
        <w:t xml:space="preserve"> to address unforeseen expenses.</w:t>
      </w:r>
    </w:p>
    <w:p w14:paraId="3B0279AA" w14:textId="77777777" w:rsidR="00C94324" w:rsidRPr="00C94324" w:rsidRDefault="00C94324" w:rsidP="00C94324">
      <w:pPr>
        <w:numPr>
          <w:ilvl w:val="0"/>
          <w:numId w:val="14"/>
        </w:numPr>
        <w:jc w:val="both"/>
        <w:rPr>
          <w:rFonts w:ascii="AvenirLTStd-Roman" w:hAnsi="AvenirLTStd-Roman" w:cs="Segoe UI"/>
          <w:sz w:val="24"/>
          <w:szCs w:val="24"/>
          <w:lang w:bidi="ps-AF"/>
        </w:rPr>
      </w:pPr>
      <w:r w:rsidRPr="00C94324">
        <w:rPr>
          <w:rFonts w:ascii="AvenirLTStd-Roman" w:hAnsi="AvenirLTStd-Roman" w:cs="Segoe UI"/>
          <w:b/>
          <w:bCs/>
          <w:sz w:val="24"/>
          <w:szCs w:val="24"/>
          <w:lang w:bidi="ps-AF"/>
        </w:rPr>
        <w:t>Labor costs</w:t>
      </w:r>
      <w:r w:rsidRPr="00C94324">
        <w:rPr>
          <w:rFonts w:ascii="AvenirLTStd-Roman" w:hAnsi="AvenirLTStd-Roman" w:cs="Segoe UI"/>
          <w:sz w:val="24"/>
          <w:szCs w:val="24"/>
          <w:lang w:bidi="ps-AF"/>
        </w:rPr>
        <w:t xml:space="preserve"> include fair wages for skilled and unskilled workers.</w:t>
      </w:r>
    </w:p>
    <w:p w14:paraId="690234D0" w14:textId="77777777" w:rsidR="00C94324" w:rsidRPr="00C94324" w:rsidRDefault="00C94324" w:rsidP="00C94324">
      <w:pPr>
        <w:numPr>
          <w:ilvl w:val="0"/>
          <w:numId w:val="14"/>
        </w:numPr>
        <w:jc w:val="both"/>
        <w:rPr>
          <w:rFonts w:ascii="AvenirLTStd-Roman" w:hAnsi="AvenirLTStd-Roman" w:cs="Segoe UI"/>
          <w:sz w:val="24"/>
          <w:szCs w:val="24"/>
          <w:lang w:bidi="ps-AF"/>
        </w:rPr>
      </w:pPr>
      <w:r w:rsidRPr="00C94324">
        <w:rPr>
          <w:rFonts w:ascii="AvenirLTStd-Roman" w:hAnsi="AvenirLTStd-Roman" w:cs="Segoe UI"/>
          <w:b/>
          <w:bCs/>
          <w:sz w:val="24"/>
          <w:szCs w:val="24"/>
          <w:lang w:bidi="ps-AF"/>
        </w:rPr>
        <w:t>Sustainability measures</w:t>
      </w:r>
      <w:r w:rsidRPr="00C94324">
        <w:rPr>
          <w:rFonts w:ascii="AvenirLTStd-Roman" w:hAnsi="AvenirLTStd-Roman" w:cs="Segoe UI"/>
          <w:sz w:val="24"/>
          <w:szCs w:val="24"/>
          <w:lang w:bidi="ps-AF"/>
        </w:rPr>
        <w:t xml:space="preserve"> (like training) are included to ensure long-term impact.</w:t>
      </w:r>
    </w:p>
    <w:p w14:paraId="14B10966" w14:textId="77777777" w:rsidR="00C94324" w:rsidRPr="00C94324" w:rsidRDefault="00C94324" w:rsidP="00C94324">
      <w:pPr>
        <w:numPr>
          <w:ilvl w:val="0"/>
          <w:numId w:val="14"/>
        </w:numPr>
        <w:jc w:val="both"/>
        <w:rPr>
          <w:rFonts w:ascii="AvenirLTStd-Roman" w:hAnsi="AvenirLTStd-Roman" w:cs="Segoe UI"/>
          <w:sz w:val="24"/>
          <w:szCs w:val="24"/>
          <w:lang w:bidi="ps-AF"/>
        </w:rPr>
      </w:pPr>
      <w:r w:rsidRPr="00C94324">
        <w:rPr>
          <w:rFonts w:ascii="AvenirLTStd-Roman" w:hAnsi="AvenirLTStd-Roman" w:cs="Segoe UI"/>
          <w:b/>
          <w:bCs/>
          <w:sz w:val="24"/>
          <w:szCs w:val="24"/>
          <w:lang w:bidi="ps-AF"/>
        </w:rPr>
        <w:lastRenderedPageBreak/>
        <w:t>Community involvement</w:t>
      </w:r>
      <w:r w:rsidRPr="00C94324">
        <w:rPr>
          <w:rFonts w:ascii="AvenirLTStd-Roman" w:hAnsi="AvenirLTStd-Roman" w:cs="Segoe UI"/>
          <w:sz w:val="24"/>
          <w:szCs w:val="24"/>
          <w:lang w:bidi="ps-AF"/>
        </w:rPr>
        <w:t xml:space="preserve"> costs are allocated for education and behavioral change.</w:t>
      </w:r>
    </w:p>
    <w:p w14:paraId="3789C5CE" w14:textId="468BA232" w:rsidR="00FF442D" w:rsidRPr="00FF442D" w:rsidRDefault="00FF442D" w:rsidP="00FF442D">
      <w:pPr>
        <w:pStyle w:val="Heading1"/>
        <w:jc w:val="center"/>
        <w:rPr>
          <w:rFonts w:ascii="AvenirLTStd-Roman" w:hAnsi="AvenirLTStd-Roman" w:cs="Segoe UI"/>
          <w:b/>
          <w:bCs/>
          <w:sz w:val="40"/>
          <w:szCs w:val="56"/>
          <w:lang w:bidi="ps-AF"/>
        </w:rPr>
      </w:pPr>
      <w:bookmarkStart w:id="10" w:name="_Toc189054417"/>
      <w:r w:rsidRPr="00FF442D">
        <w:rPr>
          <w:rFonts w:ascii="AvenirLTStd-Roman" w:hAnsi="AvenirLTStd-Roman" w:cs="Segoe UI"/>
          <w:b/>
          <w:bCs/>
          <w:sz w:val="40"/>
          <w:szCs w:val="56"/>
          <w:lang w:bidi="ps-AF"/>
        </w:rPr>
        <w:t>Sustainability Plan</w:t>
      </w:r>
      <w:bookmarkEnd w:id="10"/>
    </w:p>
    <w:p w14:paraId="3B764E2C"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Introduction</w:t>
      </w:r>
    </w:p>
    <w:p w14:paraId="44A1BBC3"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The long-term success of the </w:t>
      </w:r>
      <w:r w:rsidRPr="00FF442D">
        <w:rPr>
          <w:rFonts w:ascii="AvenirLTStd-Roman" w:hAnsi="AvenirLTStd-Roman" w:cs="Segoe UI"/>
          <w:b/>
          <w:bCs/>
          <w:sz w:val="24"/>
          <w:szCs w:val="24"/>
          <w:lang w:bidi="ps-AF"/>
        </w:rPr>
        <w:t>Enhancing Water and Sanitation Facilities for Health and Hygiene in Baharak District</w:t>
      </w:r>
      <w:r w:rsidRPr="00FF442D">
        <w:rPr>
          <w:rFonts w:ascii="AvenirLTStd-Roman" w:hAnsi="AvenirLTStd-Roman" w:cs="Segoe UI"/>
          <w:sz w:val="24"/>
          <w:szCs w:val="24"/>
          <w:lang w:bidi="ps-AF"/>
        </w:rPr>
        <w:t xml:space="preserve"> project depends on its ability to sustain benefits beyond the project implementation phase. Sustainability ensures that the </w:t>
      </w:r>
      <w:r w:rsidRPr="00FF442D">
        <w:rPr>
          <w:rFonts w:ascii="AvenirLTStd-Roman" w:hAnsi="AvenirLTStd-Roman" w:cs="Segoe UI"/>
          <w:b/>
          <w:bCs/>
          <w:sz w:val="24"/>
          <w:szCs w:val="24"/>
          <w:lang w:bidi="ps-AF"/>
        </w:rPr>
        <w:t>clean water supply, improved sanitation facilities, and hygiene education programs</w:t>
      </w:r>
      <w:r w:rsidRPr="00FF442D">
        <w:rPr>
          <w:rFonts w:ascii="AvenirLTStd-Roman" w:hAnsi="AvenirLTStd-Roman" w:cs="Segoe UI"/>
          <w:sz w:val="24"/>
          <w:szCs w:val="24"/>
          <w:lang w:bidi="ps-AF"/>
        </w:rPr>
        <w:t xml:space="preserve"> continue to serve the community effectively </w:t>
      </w:r>
      <w:r w:rsidRPr="00FF442D">
        <w:rPr>
          <w:rFonts w:ascii="AvenirLTStd-Roman" w:hAnsi="AvenirLTStd-Roman" w:cs="Segoe UI"/>
          <w:b/>
          <w:bCs/>
          <w:sz w:val="24"/>
          <w:szCs w:val="24"/>
          <w:lang w:bidi="ps-AF"/>
        </w:rPr>
        <w:t>without ongoing external intervention</w:t>
      </w:r>
      <w:r w:rsidRPr="00FF442D">
        <w:rPr>
          <w:rFonts w:ascii="AvenirLTStd-Roman" w:hAnsi="AvenirLTStd-Roman" w:cs="Segoe UI"/>
          <w:sz w:val="24"/>
          <w:szCs w:val="24"/>
          <w:lang w:bidi="ps-AF"/>
        </w:rPr>
        <w:t>.</w:t>
      </w:r>
    </w:p>
    <w:p w14:paraId="0BACF026"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To achieve this, the sustainability plan incorporates </w:t>
      </w:r>
      <w:r w:rsidRPr="00FF442D">
        <w:rPr>
          <w:rFonts w:ascii="AvenirLTStd-Roman" w:hAnsi="AvenirLTStd-Roman" w:cs="Segoe UI"/>
          <w:b/>
          <w:bCs/>
          <w:sz w:val="24"/>
          <w:szCs w:val="24"/>
          <w:lang w:bidi="ps-AF"/>
        </w:rPr>
        <w:t>technical, financial, institutional, environmental, and social components</w:t>
      </w:r>
      <w:r w:rsidRPr="00FF442D">
        <w:rPr>
          <w:rFonts w:ascii="AvenirLTStd-Roman" w:hAnsi="AvenirLTStd-Roman" w:cs="Segoe UI"/>
          <w:sz w:val="24"/>
          <w:szCs w:val="24"/>
          <w:lang w:bidi="ps-AF"/>
        </w:rPr>
        <w:t xml:space="preserve"> to maintain project outcomes. The strategies outlined below will ensure that the infrastructure and behavioral changes remain effective </w:t>
      </w:r>
      <w:r w:rsidRPr="00FF442D">
        <w:rPr>
          <w:rFonts w:ascii="AvenirLTStd-Roman" w:hAnsi="AvenirLTStd-Roman" w:cs="Segoe UI"/>
          <w:b/>
          <w:bCs/>
          <w:sz w:val="24"/>
          <w:szCs w:val="24"/>
          <w:lang w:bidi="ps-AF"/>
        </w:rPr>
        <w:t>for years to come</w:t>
      </w:r>
      <w:r w:rsidRPr="00FF442D">
        <w:rPr>
          <w:rFonts w:ascii="AvenirLTStd-Roman" w:hAnsi="AvenirLTStd-Roman" w:cs="Segoe UI"/>
          <w:sz w:val="24"/>
          <w:szCs w:val="24"/>
          <w:lang w:bidi="ps-AF"/>
        </w:rPr>
        <w:t>.</w:t>
      </w:r>
    </w:p>
    <w:p w14:paraId="0485A026"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30042739">
          <v:rect id="_x0000_i1025" style="width:0;height:1.5pt" o:hralign="center" o:hrstd="t" o:hr="t" fillcolor="#a0a0a0" stroked="f"/>
        </w:pict>
      </w:r>
    </w:p>
    <w:p w14:paraId="155D8A14"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1. Institutional and Community Ownership</w:t>
      </w:r>
    </w:p>
    <w:p w14:paraId="4086E48D"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 key aspect of sustainability is ensuring </w:t>
      </w:r>
      <w:r w:rsidRPr="00FF442D">
        <w:rPr>
          <w:rFonts w:ascii="AvenirLTStd-Roman" w:hAnsi="AvenirLTStd-Roman" w:cs="Segoe UI"/>
          <w:b/>
          <w:bCs/>
          <w:sz w:val="24"/>
          <w:szCs w:val="24"/>
          <w:lang w:bidi="ps-AF"/>
        </w:rPr>
        <w:t>local ownership</w:t>
      </w:r>
      <w:r w:rsidRPr="00FF442D">
        <w:rPr>
          <w:rFonts w:ascii="AvenirLTStd-Roman" w:hAnsi="AvenirLTStd-Roman" w:cs="Segoe UI"/>
          <w:sz w:val="24"/>
          <w:szCs w:val="24"/>
          <w:lang w:bidi="ps-AF"/>
        </w:rPr>
        <w:t xml:space="preserve"> of the project. This will be achieved through:</w:t>
      </w:r>
    </w:p>
    <w:p w14:paraId="11FAD369"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1.1 Formation of Community WASH Committees</w:t>
      </w:r>
    </w:p>
    <w:p w14:paraId="5E8D22FB" w14:textId="77777777" w:rsidR="00FF442D" w:rsidRPr="00FF442D" w:rsidRDefault="00FF442D" w:rsidP="00FF442D">
      <w:pPr>
        <w:numPr>
          <w:ilvl w:val="0"/>
          <w:numId w:val="1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Establish </w:t>
      </w:r>
      <w:r w:rsidRPr="00FF442D">
        <w:rPr>
          <w:rFonts w:ascii="AvenirLTStd-Roman" w:hAnsi="AvenirLTStd-Roman" w:cs="Segoe UI"/>
          <w:b/>
          <w:bCs/>
          <w:sz w:val="24"/>
          <w:szCs w:val="24"/>
          <w:lang w:bidi="ps-AF"/>
        </w:rPr>
        <w:t>Community Water, Sanitation, and Hygiene Committees (WASH Committees)</w:t>
      </w:r>
      <w:r w:rsidRPr="00FF442D">
        <w:rPr>
          <w:rFonts w:ascii="AvenirLTStd-Roman" w:hAnsi="AvenirLTStd-Roman" w:cs="Segoe UI"/>
          <w:sz w:val="24"/>
          <w:szCs w:val="24"/>
          <w:lang w:bidi="ps-AF"/>
        </w:rPr>
        <w:t xml:space="preserve"> that include local representatives, religious leaders, school authorities, and women.</w:t>
      </w:r>
    </w:p>
    <w:p w14:paraId="6783EE18" w14:textId="77777777" w:rsidR="00FF442D" w:rsidRPr="00FF442D" w:rsidRDefault="00FF442D" w:rsidP="00FF442D">
      <w:pPr>
        <w:numPr>
          <w:ilvl w:val="0"/>
          <w:numId w:val="1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These committees will be </w:t>
      </w:r>
      <w:r w:rsidRPr="00FF442D">
        <w:rPr>
          <w:rFonts w:ascii="AvenirLTStd-Roman" w:hAnsi="AvenirLTStd-Roman" w:cs="Segoe UI"/>
          <w:b/>
          <w:bCs/>
          <w:sz w:val="24"/>
          <w:szCs w:val="24"/>
          <w:lang w:bidi="ps-AF"/>
        </w:rPr>
        <w:t>responsible for overseeing the maintenance, management, and governance of water and sanitation facilities</w:t>
      </w:r>
      <w:r w:rsidRPr="00FF442D">
        <w:rPr>
          <w:rFonts w:ascii="AvenirLTStd-Roman" w:hAnsi="AvenirLTStd-Roman" w:cs="Segoe UI"/>
          <w:sz w:val="24"/>
          <w:szCs w:val="24"/>
          <w:lang w:bidi="ps-AF"/>
        </w:rPr>
        <w:t>.</w:t>
      </w:r>
    </w:p>
    <w:p w14:paraId="4B51F2AC" w14:textId="77777777" w:rsidR="00FF442D" w:rsidRPr="00FF442D" w:rsidRDefault="00FF442D" w:rsidP="00FF442D">
      <w:pPr>
        <w:numPr>
          <w:ilvl w:val="0"/>
          <w:numId w:val="1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Members will undergo </w:t>
      </w:r>
      <w:r w:rsidRPr="00FF442D">
        <w:rPr>
          <w:rFonts w:ascii="AvenirLTStd-Roman" w:hAnsi="AvenirLTStd-Roman" w:cs="Segoe UI"/>
          <w:b/>
          <w:bCs/>
          <w:sz w:val="24"/>
          <w:szCs w:val="24"/>
          <w:lang w:bidi="ps-AF"/>
        </w:rPr>
        <w:t>training in facility management, maintenance, and financial planning</w:t>
      </w:r>
      <w:r w:rsidRPr="00FF442D">
        <w:rPr>
          <w:rFonts w:ascii="AvenirLTStd-Roman" w:hAnsi="AvenirLTStd-Roman" w:cs="Segoe UI"/>
          <w:sz w:val="24"/>
          <w:szCs w:val="24"/>
          <w:lang w:bidi="ps-AF"/>
        </w:rPr>
        <w:t xml:space="preserve"> to ensure independent operation after project completion.</w:t>
      </w:r>
    </w:p>
    <w:p w14:paraId="21D7962A"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1.2 Collaboration with Local Government</w:t>
      </w:r>
    </w:p>
    <w:p w14:paraId="66A88F63" w14:textId="77777777" w:rsidR="00FF442D" w:rsidRPr="00FF442D" w:rsidRDefault="00FF442D" w:rsidP="00FF442D">
      <w:pPr>
        <w:numPr>
          <w:ilvl w:val="0"/>
          <w:numId w:val="1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Engage the </w:t>
      </w:r>
      <w:r w:rsidRPr="00FF442D">
        <w:rPr>
          <w:rFonts w:ascii="AvenirLTStd-Roman" w:hAnsi="AvenirLTStd-Roman" w:cs="Segoe UI"/>
          <w:b/>
          <w:bCs/>
          <w:sz w:val="24"/>
          <w:szCs w:val="24"/>
          <w:lang w:bidi="ps-AF"/>
        </w:rPr>
        <w:t>Baharak District local government</w:t>
      </w:r>
      <w:r w:rsidRPr="00FF442D">
        <w:rPr>
          <w:rFonts w:ascii="AvenirLTStd-Roman" w:hAnsi="AvenirLTStd-Roman" w:cs="Segoe UI"/>
          <w:sz w:val="24"/>
          <w:szCs w:val="24"/>
          <w:lang w:bidi="ps-AF"/>
        </w:rPr>
        <w:t xml:space="preserve"> to integrate WASH infrastructure into the regional development plans.</w:t>
      </w:r>
    </w:p>
    <w:p w14:paraId="6B91C9C4" w14:textId="77777777" w:rsidR="00FF442D" w:rsidRPr="00FF442D" w:rsidRDefault="00FF442D" w:rsidP="00FF442D">
      <w:pPr>
        <w:numPr>
          <w:ilvl w:val="0"/>
          <w:numId w:val="1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Secure </w:t>
      </w:r>
      <w:r w:rsidRPr="00FF442D">
        <w:rPr>
          <w:rFonts w:ascii="AvenirLTStd-Roman" w:hAnsi="AvenirLTStd-Roman" w:cs="Segoe UI"/>
          <w:b/>
          <w:bCs/>
          <w:sz w:val="24"/>
          <w:szCs w:val="24"/>
          <w:lang w:bidi="ps-AF"/>
        </w:rPr>
        <w:t>government support</w:t>
      </w:r>
      <w:r w:rsidRPr="00FF442D">
        <w:rPr>
          <w:rFonts w:ascii="AvenirLTStd-Roman" w:hAnsi="AvenirLTStd-Roman" w:cs="Segoe UI"/>
          <w:sz w:val="24"/>
          <w:szCs w:val="24"/>
          <w:lang w:bidi="ps-AF"/>
        </w:rPr>
        <w:t xml:space="preserve"> for periodic facility inspections and financial assistance for repairs.</w:t>
      </w:r>
    </w:p>
    <w:p w14:paraId="52F64742" w14:textId="77777777" w:rsidR="00FF442D" w:rsidRPr="00FF442D" w:rsidRDefault="00FF442D" w:rsidP="00FF442D">
      <w:pPr>
        <w:numPr>
          <w:ilvl w:val="0"/>
          <w:numId w:val="1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lastRenderedPageBreak/>
        <w:t xml:space="preserve">Advocate for </w:t>
      </w:r>
      <w:r w:rsidRPr="00FF442D">
        <w:rPr>
          <w:rFonts w:ascii="AvenirLTStd-Roman" w:hAnsi="AvenirLTStd-Roman" w:cs="Segoe UI"/>
          <w:b/>
          <w:bCs/>
          <w:sz w:val="24"/>
          <w:szCs w:val="24"/>
          <w:lang w:bidi="ps-AF"/>
        </w:rPr>
        <w:t>WASH policy enforcement</w:t>
      </w:r>
      <w:r w:rsidRPr="00FF442D">
        <w:rPr>
          <w:rFonts w:ascii="AvenirLTStd-Roman" w:hAnsi="AvenirLTStd-Roman" w:cs="Segoe UI"/>
          <w:sz w:val="24"/>
          <w:szCs w:val="24"/>
          <w:lang w:bidi="ps-AF"/>
        </w:rPr>
        <w:t xml:space="preserve"> in schools and healthcare centers to ensure long-term sustainability.</w:t>
      </w:r>
    </w:p>
    <w:p w14:paraId="4D188DE9"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1.3 Engaging Schools and Health Facilities</w:t>
      </w:r>
    </w:p>
    <w:p w14:paraId="420902CE" w14:textId="77777777" w:rsidR="00FF442D" w:rsidRPr="00FF442D" w:rsidRDefault="00FF442D" w:rsidP="00FF442D">
      <w:pPr>
        <w:numPr>
          <w:ilvl w:val="0"/>
          <w:numId w:val="17"/>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Train school administrators and teachers on </w:t>
      </w:r>
      <w:r w:rsidRPr="00FF442D">
        <w:rPr>
          <w:rFonts w:ascii="AvenirLTStd-Roman" w:hAnsi="AvenirLTStd-Roman" w:cs="Segoe UI"/>
          <w:b/>
          <w:bCs/>
          <w:sz w:val="24"/>
          <w:szCs w:val="24"/>
          <w:lang w:bidi="ps-AF"/>
        </w:rPr>
        <w:t>WASH management practices</w:t>
      </w:r>
      <w:r w:rsidRPr="00FF442D">
        <w:rPr>
          <w:rFonts w:ascii="AvenirLTStd-Roman" w:hAnsi="AvenirLTStd-Roman" w:cs="Segoe UI"/>
          <w:sz w:val="24"/>
          <w:szCs w:val="24"/>
          <w:lang w:bidi="ps-AF"/>
        </w:rPr>
        <w:t xml:space="preserve"> to instill a culture of hygiene among students.</w:t>
      </w:r>
    </w:p>
    <w:p w14:paraId="6EBD6689" w14:textId="77777777" w:rsidR="00FF442D" w:rsidRPr="00FF442D" w:rsidRDefault="00FF442D" w:rsidP="00FF442D">
      <w:pPr>
        <w:numPr>
          <w:ilvl w:val="0"/>
          <w:numId w:val="17"/>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Encourage schools and health clinics to allocate part of their budget for </w:t>
      </w:r>
      <w:r w:rsidRPr="00FF442D">
        <w:rPr>
          <w:rFonts w:ascii="AvenirLTStd-Roman" w:hAnsi="AvenirLTStd-Roman" w:cs="Segoe UI"/>
          <w:b/>
          <w:bCs/>
          <w:sz w:val="24"/>
          <w:szCs w:val="24"/>
          <w:lang w:bidi="ps-AF"/>
        </w:rPr>
        <w:t>water and sanitation infrastructure maintenance</w:t>
      </w:r>
      <w:r w:rsidRPr="00FF442D">
        <w:rPr>
          <w:rFonts w:ascii="AvenirLTStd-Roman" w:hAnsi="AvenirLTStd-Roman" w:cs="Segoe UI"/>
          <w:sz w:val="24"/>
          <w:szCs w:val="24"/>
          <w:lang w:bidi="ps-AF"/>
        </w:rPr>
        <w:t>.</w:t>
      </w:r>
    </w:p>
    <w:p w14:paraId="73137D78" w14:textId="77777777" w:rsidR="00FF442D" w:rsidRPr="00FF442D" w:rsidRDefault="00FF442D" w:rsidP="00FF442D">
      <w:pPr>
        <w:numPr>
          <w:ilvl w:val="0"/>
          <w:numId w:val="17"/>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Appoint </w:t>
      </w:r>
      <w:r w:rsidRPr="00FF442D">
        <w:rPr>
          <w:rFonts w:ascii="AvenirLTStd-Roman" w:hAnsi="AvenirLTStd-Roman" w:cs="Segoe UI"/>
          <w:b/>
          <w:bCs/>
          <w:sz w:val="24"/>
          <w:szCs w:val="24"/>
          <w:lang w:bidi="ps-AF"/>
        </w:rPr>
        <w:t>WASH champions (students and teachers)</w:t>
      </w:r>
      <w:r w:rsidRPr="00FF442D">
        <w:rPr>
          <w:rFonts w:ascii="AvenirLTStd-Roman" w:hAnsi="AvenirLTStd-Roman" w:cs="Segoe UI"/>
          <w:sz w:val="24"/>
          <w:szCs w:val="24"/>
          <w:lang w:bidi="ps-AF"/>
        </w:rPr>
        <w:t xml:space="preserve"> to monitor hygiene behaviors and promote best practices.</w:t>
      </w:r>
    </w:p>
    <w:p w14:paraId="4DC14D6B"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2A6173F9">
          <v:rect id="_x0000_i1026" style="width:0;height:1.5pt" o:hralign="center" o:hrstd="t" o:hr="t" fillcolor="#a0a0a0" stroked="f"/>
        </w:pict>
      </w:r>
    </w:p>
    <w:p w14:paraId="0BC3E036"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 Financial Sustainability</w:t>
      </w:r>
    </w:p>
    <w:p w14:paraId="747D1F07"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To ensure continuous functionality, a </w:t>
      </w:r>
      <w:r w:rsidRPr="00FF442D">
        <w:rPr>
          <w:rFonts w:ascii="AvenirLTStd-Roman" w:hAnsi="AvenirLTStd-Roman" w:cs="Segoe UI"/>
          <w:b/>
          <w:bCs/>
          <w:sz w:val="24"/>
          <w:szCs w:val="24"/>
          <w:lang w:bidi="ps-AF"/>
        </w:rPr>
        <w:t>financial strategy</w:t>
      </w:r>
      <w:r w:rsidRPr="00FF442D">
        <w:rPr>
          <w:rFonts w:ascii="AvenirLTStd-Roman" w:hAnsi="AvenirLTStd-Roman" w:cs="Segoe UI"/>
          <w:sz w:val="24"/>
          <w:szCs w:val="24"/>
          <w:lang w:bidi="ps-AF"/>
        </w:rPr>
        <w:t xml:space="preserve"> will be implemented through:</w:t>
      </w:r>
    </w:p>
    <w:p w14:paraId="7F1C3E3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2.1 Cost Recovery Mechanisms</w:t>
      </w:r>
    </w:p>
    <w:p w14:paraId="798B8264" w14:textId="77777777" w:rsidR="00FF442D" w:rsidRPr="00FF442D" w:rsidRDefault="00FF442D" w:rsidP="00FF442D">
      <w:pPr>
        <w:numPr>
          <w:ilvl w:val="0"/>
          <w:numId w:val="1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Introduce a </w:t>
      </w:r>
      <w:r w:rsidRPr="00FF442D">
        <w:rPr>
          <w:rFonts w:ascii="AvenirLTStd-Roman" w:hAnsi="AvenirLTStd-Roman" w:cs="Segoe UI"/>
          <w:b/>
          <w:bCs/>
          <w:sz w:val="24"/>
          <w:szCs w:val="24"/>
          <w:lang w:bidi="ps-AF"/>
        </w:rPr>
        <w:t>small community-based fee system</w:t>
      </w:r>
      <w:r w:rsidRPr="00FF442D">
        <w:rPr>
          <w:rFonts w:ascii="AvenirLTStd-Roman" w:hAnsi="AvenirLTStd-Roman" w:cs="Segoe UI"/>
          <w:sz w:val="24"/>
          <w:szCs w:val="24"/>
          <w:lang w:bidi="ps-AF"/>
        </w:rPr>
        <w:t xml:space="preserve"> where households contribute a </w:t>
      </w:r>
      <w:r w:rsidRPr="00FF442D">
        <w:rPr>
          <w:rFonts w:ascii="AvenirLTStd-Roman" w:hAnsi="AvenirLTStd-Roman" w:cs="Segoe UI"/>
          <w:b/>
          <w:bCs/>
          <w:sz w:val="24"/>
          <w:szCs w:val="24"/>
          <w:lang w:bidi="ps-AF"/>
        </w:rPr>
        <w:t>nominal monthly fee</w:t>
      </w:r>
      <w:r w:rsidRPr="00FF442D">
        <w:rPr>
          <w:rFonts w:ascii="AvenirLTStd-Roman" w:hAnsi="AvenirLTStd-Roman" w:cs="Segoe UI"/>
          <w:sz w:val="24"/>
          <w:szCs w:val="24"/>
          <w:lang w:bidi="ps-AF"/>
        </w:rPr>
        <w:t xml:space="preserve"> for water system maintenance.</w:t>
      </w:r>
    </w:p>
    <w:p w14:paraId="7816425E" w14:textId="77777777" w:rsidR="00FF442D" w:rsidRPr="00FF442D" w:rsidRDefault="00FF442D" w:rsidP="00FF442D">
      <w:pPr>
        <w:numPr>
          <w:ilvl w:val="0"/>
          <w:numId w:val="1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Set up a </w:t>
      </w:r>
      <w:r w:rsidRPr="00FF442D">
        <w:rPr>
          <w:rFonts w:ascii="AvenirLTStd-Roman" w:hAnsi="AvenirLTStd-Roman" w:cs="Segoe UI"/>
          <w:b/>
          <w:bCs/>
          <w:sz w:val="24"/>
          <w:szCs w:val="24"/>
          <w:lang w:bidi="ps-AF"/>
        </w:rPr>
        <w:t>WASH fund</w:t>
      </w:r>
      <w:r w:rsidRPr="00FF442D">
        <w:rPr>
          <w:rFonts w:ascii="AvenirLTStd-Roman" w:hAnsi="AvenirLTStd-Roman" w:cs="Segoe UI"/>
          <w:sz w:val="24"/>
          <w:szCs w:val="24"/>
          <w:lang w:bidi="ps-AF"/>
        </w:rPr>
        <w:t xml:space="preserve"> managed by the community committee for emergency repairs, sourced from contributions, local government funding, and small business sponsorships.</w:t>
      </w:r>
    </w:p>
    <w:p w14:paraId="08FCFCB9"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2.2 Partnership with Local Businesses</w:t>
      </w:r>
    </w:p>
    <w:p w14:paraId="6C780053" w14:textId="77777777" w:rsidR="00FF442D" w:rsidRPr="00FF442D" w:rsidRDefault="00FF442D" w:rsidP="00FF442D">
      <w:pPr>
        <w:numPr>
          <w:ilvl w:val="0"/>
          <w:numId w:val="19"/>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Collaborate with </w:t>
      </w:r>
      <w:r w:rsidRPr="00FF442D">
        <w:rPr>
          <w:rFonts w:ascii="AvenirLTStd-Roman" w:hAnsi="AvenirLTStd-Roman" w:cs="Segoe UI"/>
          <w:b/>
          <w:bCs/>
          <w:sz w:val="24"/>
          <w:szCs w:val="24"/>
          <w:lang w:bidi="ps-AF"/>
        </w:rPr>
        <w:t>local businesses, NGOs, and microfinance institutions</w:t>
      </w:r>
      <w:r w:rsidRPr="00FF442D">
        <w:rPr>
          <w:rFonts w:ascii="AvenirLTStd-Roman" w:hAnsi="AvenirLTStd-Roman" w:cs="Segoe UI"/>
          <w:sz w:val="24"/>
          <w:szCs w:val="24"/>
          <w:lang w:bidi="ps-AF"/>
        </w:rPr>
        <w:t xml:space="preserve"> to support WASH infrastructure financing.</w:t>
      </w:r>
    </w:p>
    <w:p w14:paraId="52B1560E" w14:textId="77777777" w:rsidR="00FF442D" w:rsidRPr="00FF442D" w:rsidRDefault="00FF442D" w:rsidP="00FF442D">
      <w:pPr>
        <w:numPr>
          <w:ilvl w:val="0"/>
          <w:numId w:val="19"/>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Provide incentives for </w:t>
      </w:r>
      <w:r w:rsidRPr="00FF442D">
        <w:rPr>
          <w:rFonts w:ascii="AvenirLTStd-Roman" w:hAnsi="AvenirLTStd-Roman" w:cs="Segoe UI"/>
          <w:b/>
          <w:bCs/>
          <w:sz w:val="24"/>
          <w:szCs w:val="24"/>
          <w:lang w:bidi="ps-AF"/>
        </w:rPr>
        <w:t>private sector involvement</w:t>
      </w:r>
      <w:r w:rsidRPr="00FF442D">
        <w:rPr>
          <w:rFonts w:ascii="AvenirLTStd-Roman" w:hAnsi="AvenirLTStd-Roman" w:cs="Segoe UI"/>
          <w:sz w:val="24"/>
          <w:szCs w:val="24"/>
          <w:lang w:bidi="ps-AF"/>
        </w:rPr>
        <w:t xml:space="preserve"> in maintaining water systems, such as public-private partnerships.</w:t>
      </w:r>
    </w:p>
    <w:p w14:paraId="783F321F"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2.3 Grants and Subsidy Models</w:t>
      </w:r>
    </w:p>
    <w:p w14:paraId="2B72C3B4" w14:textId="77777777" w:rsidR="00FF442D" w:rsidRPr="00FF442D" w:rsidRDefault="00FF442D" w:rsidP="00FF442D">
      <w:pPr>
        <w:numPr>
          <w:ilvl w:val="0"/>
          <w:numId w:val="2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Work with UNICEF, NGOs, and government agencies to </w:t>
      </w:r>
      <w:r w:rsidRPr="00FF442D">
        <w:rPr>
          <w:rFonts w:ascii="AvenirLTStd-Roman" w:hAnsi="AvenirLTStd-Roman" w:cs="Segoe UI"/>
          <w:b/>
          <w:bCs/>
          <w:sz w:val="24"/>
          <w:szCs w:val="24"/>
          <w:lang w:bidi="ps-AF"/>
        </w:rPr>
        <w:t>secure periodic grants</w:t>
      </w:r>
      <w:r w:rsidRPr="00FF442D">
        <w:rPr>
          <w:rFonts w:ascii="AvenirLTStd-Roman" w:hAnsi="AvenirLTStd-Roman" w:cs="Segoe UI"/>
          <w:sz w:val="24"/>
          <w:szCs w:val="24"/>
          <w:lang w:bidi="ps-AF"/>
        </w:rPr>
        <w:t xml:space="preserve"> for large-scale repairs and infrastructure upgrades.</w:t>
      </w:r>
    </w:p>
    <w:p w14:paraId="6CCA8E5B" w14:textId="77777777" w:rsidR="00FF442D" w:rsidRPr="00FF442D" w:rsidRDefault="00FF442D" w:rsidP="00FF442D">
      <w:pPr>
        <w:numPr>
          <w:ilvl w:val="0"/>
          <w:numId w:val="2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Advocate for subsidies on water purification and sanitation products, making them more </w:t>
      </w:r>
      <w:r w:rsidRPr="00FF442D">
        <w:rPr>
          <w:rFonts w:ascii="AvenirLTStd-Roman" w:hAnsi="AvenirLTStd-Roman" w:cs="Segoe UI"/>
          <w:b/>
          <w:bCs/>
          <w:sz w:val="24"/>
          <w:szCs w:val="24"/>
          <w:lang w:bidi="ps-AF"/>
        </w:rPr>
        <w:t>affordable to the community</w:t>
      </w:r>
      <w:r w:rsidRPr="00FF442D">
        <w:rPr>
          <w:rFonts w:ascii="AvenirLTStd-Roman" w:hAnsi="AvenirLTStd-Roman" w:cs="Segoe UI"/>
          <w:sz w:val="24"/>
          <w:szCs w:val="24"/>
          <w:lang w:bidi="ps-AF"/>
        </w:rPr>
        <w:t>.</w:t>
      </w:r>
    </w:p>
    <w:p w14:paraId="31C41B37"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77AAEF1F">
          <v:rect id="_x0000_i1027" style="width:0;height:1.5pt" o:hralign="center" o:hrstd="t" o:hr="t" fillcolor="#a0a0a0" stroked="f"/>
        </w:pict>
      </w:r>
    </w:p>
    <w:p w14:paraId="4B54E50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lastRenderedPageBreak/>
        <w:t>3. Technical Sustainability and Infrastructure Maintenance</w:t>
      </w:r>
    </w:p>
    <w:p w14:paraId="12E2DB11"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Ensuring the long-term </w:t>
      </w:r>
      <w:r w:rsidRPr="00FF442D">
        <w:rPr>
          <w:rFonts w:ascii="AvenirLTStd-Roman" w:hAnsi="AvenirLTStd-Roman" w:cs="Segoe UI"/>
          <w:b/>
          <w:bCs/>
          <w:sz w:val="24"/>
          <w:szCs w:val="24"/>
          <w:lang w:bidi="ps-AF"/>
        </w:rPr>
        <w:t>functionality</w:t>
      </w:r>
      <w:r w:rsidRPr="00FF442D">
        <w:rPr>
          <w:rFonts w:ascii="AvenirLTStd-Roman" w:hAnsi="AvenirLTStd-Roman" w:cs="Segoe UI"/>
          <w:sz w:val="24"/>
          <w:szCs w:val="24"/>
          <w:lang w:bidi="ps-AF"/>
        </w:rPr>
        <w:t xml:space="preserve"> of water and sanitation systems requires </w:t>
      </w:r>
      <w:r w:rsidRPr="00FF442D">
        <w:rPr>
          <w:rFonts w:ascii="AvenirLTStd-Roman" w:hAnsi="AvenirLTStd-Roman" w:cs="Segoe UI"/>
          <w:b/>
          <w:bCs/>
          <w:sz w:val="24"/>
          <w:szCs w:val="24"/>
          <w:lang w:bidi="ps-AF"/>
        </w:rPr>
        <w:t>ongoing maintenance and technical expertise</w:t>
      </w:r>
      <w:r w:rsidRPr="00FF442D">
        <w:rPr>
          <w:rFonts w:ascii="AvenirLTStd-Roman" w:hAnsi="AvenirLTStd-Roman" w:cs="Segoe UI"/>
          <w:sz w:val="24"/>
          <w:szCs w:val="24"/>
          <w:lang w:bidi="ps-AF"/>
        </w:rPr>
        <w:t>.</w:t>
      </w:r>
    </w:p>
    <w:p w14:paraId="23FAE462"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3.1 Training of Local Technicians</w:t>
      </w:r>
    </w:p>
    <w:p w14:paraId="6B1848D5" w14:textId="77777777" w:rsidR="00FF442D" w:rsidRPr="00FF442D" w:rsidRDefault="00FF442D" w:rsidP="00FF442D">
      <w:pPr>
        <w:numPr>
          <w:ilvl w:val="0"/>
          <w:numId w:val="2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Train local technicians in </w:t>
      </w:r>
      <w:r w:rsidRPr="00FF442D">
        <w:rPr>
          <w:rFonts w:ascii="AvenirLTStd-Roman" w:hAnsi="AvenirLTStd-Roman" w:cs="Segoe UI"/>
          <w:b/>
          <w:bCs/>
          <w:sz w:val="24"/>
          <w:szCs w:val="24"/>
          <w:lang w:bidi="ps-AF"/>
        </w:rPr>
        <w:t>plumbing, water treatment, and sanitation infrastructure repair</w:t>
      </w:r>
      <w:r w:rsidRPr="00FF442D">
        <w:rPr>
          <w:rFonts w:ascii="AvenirLTStd-Roman" w:hAnsi="AvenirLTStd-Roman" w:cs="Segoe UI"/>
          <w:sz w:val="24"/>
          <w:szCs w:val="24"/>
          <w:lang w:bidi="ps-AF"/>
        </w:rPr>
        <w:t>.</w:t>
      </w:r>
    </w:p>
    <w:p w14:paraId="1DAF0D4A" w14:textId="77777777" w:rsidR="00FF442D" w:rsidRPr="00FF442D" w:rsidRDefault="00FF442D" w:rsidP="00FF442D">
      <w:pPr>
        <w:numPr>
          <w:ilvl w:val="0"/>
          <w:numId w:val="2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Establish a </w:t>
      </w:r>
      <w:r w:rsidRPr="00FF442D">
        <w:rPr>
          <w:rFonts w:ascii="AvenirLTStd-Roman" w:hAnsi="AvenirLTStd-Roman" w:cs="Segoe UI"/>
          <w:b/>
          <w:bCs/>
          <w:sz w:val="24"/>
          <w:szCs w:val="24"/>
          <w:lang w:bidi="ps-AF"/>
        </w:rPr>
        <w:t>local network of trained WASH professionals</w:t>
      </w:r>
      <w:r w:rsidRPr="00FF442D">
        <w:rPr>
          <w:rFonts w:ascii="AvenirLTStd-Roman" w:hAnsi="AvenirLTStd-Roman" w:cs="Segoe UI"/>
          <w:sz w:val="24"/>
          <w:szCs w:val="24"/>
          <w:lang w:bidi="ps-AF"/>
        </w:rPr>
        <w:t xml:space="preserve"> who can be called upon for maintenance needs.</w:t>
      </w:r>
    </w:p>
    <w:p w14:paraId="5F9D97BD"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3.2 Preventative Maintenance Plan</w:t>
      </w:r>
    </w:p>
    <w:p w14:paraId="3BD30EEB" w14:textId="77777777" w:rsidR="00FF442D" w:rsidRPr="00FF442D" w:rsidRDefault="00FF442D" w:rsidP="00FF442D">
      <w:pPr>
        <w:numPr>
          <w:ilvl w:val="0"/>
          <w:numId w:val="22"/>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Develop a </w:t>
      </w:r>
      <w:r w:rsidRPr="00FF442D">
        <w:rPr>
          <w:rFonts w:ascii="AvenirLTStd-Roman" w:hAnsi="AvenirLTStd-Roman" w:cs="Segoe UI"/>
          <w:b/>
          <w:bCs/>
          <w:sz w:val="24"/>
          <w:szCs w:val="24"/>
          <w:lang w:bidi="ps-AF"/>
        </w:rPr>
        <w:t>scheduled maintenance plan</w:t>
      </w:r>
      <w:r w:rsidRPr="00FF442D">
        <w:rPr>
          <w:rFonts w:ascii="AvenirLTStd-Roman" w:hAnsi="AvenirLTStd-Roman" w:cs="Segoe UI"/>
          <w:sz w:val="24"/>
          <w:szCs w:val="24"/>
          <w:lang w:bidi="ps-AF"/>
        </w:rPr>
        <w:t xml:space="preserve"> for </w:t>
      </w:r>
      <w:r w:rsidRPr="00FF442D">
        <w:rPr>
          <w:rFonts w:ascii="AvenirLTStd-Roman" w:hAnsi="AvenirLTStd-Roman" w:cs="Segoe UI"/>
          <w:b/>
          <w:bCs/>
          <w:sz w:val="24"/>
          <w:szCs w:val="24"/>
          <w:lang w:bidi="ps-AF"/>
        </w:rPr>
        <w:t>water pumps, wells, and sanitation facilities</w:t>
      </w:r>
      <w:r w:rsidRPr="00FF442D">
        <w:rPr>
          <w:rFonts w:ascii="AvenirLTStd-Roman" w:hAnsi="AvenirLTStd-Roman" w:cs="Segoe UI"/>
          <w:sz w:val="24"/>
          <w:szCs w:val="24"/>
          <w:lang w:bidi="ps-AF"/>
        </w:rPr>
        <w:t>.</w:t>
      </w:r>
    </w:p>
    <w:p w14:paraId="2AF01E5F" w14:textId="77777777" w:rsidR="00FF442D" w:rsidRPr="00FF442D" w:rsidRDefault="00FF442D" w:rsidP="00FF442D">
      <w:pPr>
        <w:numPr>
          <w:ilvl w:val="0"/>
          <w:numId w:val="22"/>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Conduct </w:t>
      </w:r>
      <w:r w:rsidRPr="00FF442D">
        <w:rPr>
          <w:rFonts w:ascii="AvenirLTStd-Roman" w:hAnsi="AvenirLTStd-Roman" w:cs="Segoe UI"/>
          <w:b/>
          <w:bCs/>
          <w:sz w:val="24"/>
          <w:szCs w:val="24"/>
          <w:lang w:bidi="ps-AF"/>
        </w:rPr>
        <w:t>monthly inspections</w:t>
      </w:r>
      <w:r w:rsidRPr="00FF442D">
        <w:rPr>
          <w:rFonts w:ascii="AvenirLTStd-Roman" w:hAnsi="AvenirLTStd-Roman" w:cs="Segoe UI"/>
          <w:sz w:val="24"/>
          <w:szCs w:val="24"/>
          <w:lang w:bidi="ps-AF"/>
        </w:rPr>
        <w:t xml:space="preserve"> to identify potential breakdowns before they escalate into major failures.</w:t>
      </w:r>
    </w:p>
    <w:p w14:paraId="58C9E38C"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3.3 Use of Durable, Climate-Resilient Materials</w:t>
      </w:r>
    </w:p>
    <w:p w14:paraId="542B652C" w14:textId="77777777" w:rsidR="00FF442D" w:rsidRPr="00FF442D" w:rsidRDefault="00FF442D" w:rsidP="00FF442D">
      <w:pPr>
        <w:numPr>
          <w:ilvl w:val="0"/>
          <w:numId w:val="23"/>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Construct water and sanitation facilities using </w:t>
      </w:r>
      <w:r w:rsidRPr="00FF442D">
        <w:rPr>
          <w:rFonts w:ascii="AvenirLTStd-Roman" w:hAnsi="AvenirLTStd-Roman" w:cs="Segoe UI"/>
          <w:b/>
          <w:bCs/>
          <w:sz w:val="24"/>
          <w:szCs w:val="24"/>
          <w:lang w:bidi="ps-AF"/>
        </w:rPr>
        <w:t>high-quality, weather-resistant materials</w:t>
      </w:r>
      <w:r w:rsidRPr="00FF442D">
        <w:rPr>
          <w:rFonts w:ascii="AvenirLTStd-Roman" w:hAnsi="AvenirLTStd-Roman" w:cs="Segoe UI"/>
          <w:sz w:val="24"/>
          <w:szCs w:val="24"/>
          <w:lang w:bidi="ps-AF"/>
        </w:rPr>
        <w:t xml:space="preserve"> to withstand climate variations.</w:t>
      </w:r>
    </w:p>
    <w:p w14:paraId="1FD537BB" w14:textId="77777777" w:rsidR="00FF442D" w:rsidRPr="00FF442D" w:rsidRDefault="00FF442D" w:rsidP="00FF442D">
      <w:pPr>
        <w:numPr>
          <w:ilvl w:val="0"/>
          <w:numId w:val="23"/>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Ensure water storage and distribution systems are </w:t>
      </w:r>
      <w:r w:rsidRPr="00FF442D">
        <w:rPr>
          <w:rFonts w:ascii="AvenirLTStd-Roman" w:hAnsi="AvenirLTStd-Roman" w:cs="Segoe UI"/>
          <w:b/>
          <w:bCs/>
          <w:sz w:val="24"/>
          <w:szCs w:val="24"/>
          <w:lang w:bidi="ps-AF"/>
        </w:rPr>
        <w:t>built for long-term durability</w:t>
      </w:r>
      <w:r w:rsidRPr="00FF442D">
        <w:rPr>
          <w:rFonts w:ascii="AvenirLTStd-Roman" w:hAnsi="AvenirLTStd-Roman" w:cs="Segoe UI"/>
          <w:sz w:val="24"/>
          <w:szCs w:val="24"/>
          <w:lang w:bidi="ps-AF"/>
        </w:rPr>
        <w:t>.</w:t>
      </w:r>
    </w:p>
    <w:p w14:paraId="51C7C63E"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73A46607">
          <v:rect id="_x0000_i1028" style="width:0;height:1.5pt" o:hralign="center" o:hrstd="t" o:hr="t" fillcolor="#a0a0a0" stroked="f"/>
        </w:pict>
      </w:r>
    </w:p>
    <w:p w14:paraId="780D1309"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 Environmental Sustainability</w:t>
      </w:r>
    </w:p>
    <w:p w14:paraId="28A02A4B"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Maintaining a </w:t>
      </w:r>
      <w:r w:rsidRPr="00FF442D">
        <w:rPr>
          <w:rFonts w:ascii="AvenirLTStd-Roman" w:hAnsi="AvenirLTStd-Roman" w:cs="Segoe UI"/>
          <w:b/>
          <w:bCs/>
          <w:sz w:val="24"/>
          <w:szCs w:val="24"/>
          <w:lang w:bidi="ps-AF"/>
        </w:rPr>
        <w:t>healthy and sustainable environment</w:t>
      </w:r>
      <w:r w:rsidRPr="00FF442D">
        <w:rPr>
          <w:rFonts w:ascii="AvenirLTStd-Roman" w:hAnsi="AvenirLTStd-Roman" w:cs="Segoe UI"/>
          <w:sz w:val="24"/>
          <w:szCs w:val="24"/>
          <w:lang w:bidi="ps-AF"/>
        </w:rPr>
        <w:t xml:space="preserve"> is crucial for the project’s longevity.</w:t>
      </w:r>
    </w:p>
    <w:p w14:paraId="238359FC"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4.1 Protection of Water Sources</w:t>
      </w:r>
    </w:p>
    <w:p w14:paraId="011FF11E" w14:textId="77777777" w:rsidR="00FF442D" w:rsidRPr="00FF442D" w:rsidRDefault="00FF442D" w:rsidP="00FF442D">
      <w:pPr>
        <w:numPr>
          <w:ilvl w:val="0"/>
          <w:numId w:val="24"/>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Implement </w:t>
      </w:r>
      <w:r w:rsidRPr="00FF442D">
        <w:rPr>
          <w:rFonts w:ascii="AvenirLTStd-Roman" w:hAnsi="AvenirLTStd-Roman" w:cs="Segoe UI"/>
          <w:b/>
          <w:bCs/>
          <w:sz w:val="24"/>
          <w:szCs w:val="24"/>
          <w:lang w:bidi="ps-AF"/>
        </w:rPr>
        <w:t>water conservation techniques</w:t>
      </w:r>
      <w:r w:rsidRPr="00FF442D">
        <w:rPr>
          <w:rFonts w:ascii="AvenirLTStd-Roman" w:hAnsi="AvenirLTStd-Roman" w:cs="Segoe UI"/>
          <w:sz w:val="24"/>
          <w:szCs w:val="24"/>
          <w:lang w:bidi="ps-AF"/>
        </w:rPr>
        <w:t xml:space="preserve"> such as </w:t>
      </w:r>
      <w:r w:rsidRPr="00FF442D">
        <w:rPr>
          <w:rFonts w:ascii="AvenirLTStd-Roman" w:hAnsi="AvenirLTStd-Roman" w:cs="Segoe UI"/>
          <w:b/>
          <w:bCs/>
          <w:sz w:val="24"/>
          <w:szCs w:val="24"/>
          <w:lang w:bidi="ps-AF"/>
        </w:rPr>
        <w:t>rainwater harvesting</w:t>
      </w:r>
      <w:r w:rsidRPr="00FF442D">
        <w:rPr>
          <w:rFonts w:ascii="AvenirLTStd-Roman" w:hAnsi="AvenirLTStd-Roman" w:cs="Segoe UI"/>
          <w:sz w:val="24"/>
          <w:szCs w:val="24"/>
          <w:lang w:bidi="ps-AF"/>
        </w:rPr>
        <w:t>.</w:t>
      </w:r>
    </w:p>
    <w:p w14:paraId="4171B3D6" w14:textId="77777777" w:rsidR="00FF442D" w:rsidRPr="00FF442D" w:rsidRDefault="00FF442D" w:rsidP="00FF442D">
      <w:pPr>
        <w:numPr>
          <w:ilvl w:val="0"/>
          <w:numId w:val="24"/>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Educate the community on </w:t>
      </w:r>
      <w:r w:rsidRPr="00FF442D">
        <w:rPr>
          <w:rFonts w:ascii="AvenirLTStd-Roman" w:hAnsi="AvenirLTStd-Roman" w:cs="Segoe UI"/>
          <w:b/>
          <w:bCs/>
          <w:sz w:val="24"/>
          <w:szCs w:val="24"/>
          <w:lang w:bidi="ps-AF"/>
        </w:rPr>
        <w:t>avoiding contamination of water sources</w:t>
      </w:r>
      <w:r w:rsidRPr="00FF442D">
        <w:rPr>
          <w:rFonts w:ascii="AvenirLTStd-Roman" w:hAnsi="AvenirLTStd-Roman" w:cs="Segoe UI"/>
          <w:sz w:val="24"/>
          <w:szCs w:val="24"/>
          <w:lang w:bidi="ps-AF"/>
        </w:rPr>
        <w:t xml:space="preserve"> by promoting proper waste disposal.</w:t>
      </w:r>
    </w:p>
    <w:p w14:paraId="420CEB77"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4.2 Wastewater and Sanitation Management</w:t>
      </w:r>
    </w:p>
    <w:p w14:paraId="04B2078E" w14:textId="77777777" w:rsidR="00FF442D" w:rsidRPr="00FF442D" w:rsidRDefault="00FF442D" w:rsidP="00FF442D">
      <w:pPr>
        <w:numPr>
          <w:ilvl w:val="0"/>
          <w:numId w:val="2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Introduce </w:t>
      </w:r>
      <w:r w:rsidRPr="00FF442D">
        <w:rPr>
          <w:rFonts w:ascii="AvenirLTStd-Roman" w:hAnsi="AvenirLTStd-Roman" w:cs="Segoe UI"/>
          <w:b/>
          <w:bCs/>
          <w:sz w:val="24"/>
          <w:szCs w:val="24"/>
          <w:lang w:bidi="ps-AF"/>
        </w:rPr>
        <w:t>eco-friendly sanitation technologies</w:t>
      </w:r>
      <w:r w:rsidRPr="00FF442D">
        <w:rPr>
          <w:rFonts w:ascii="AvenirLTStd-Roman" w:hAnsi="AvenirLTStd-Roman" w:cs="Segoe UI"/>
          <w:sz w:val="24"/>
          <w:szCs w:val="24"/>
          <w:lang w:bidi="ps-AF"/>
        </w:rPr>
        <w:t xml:space="preserve"> such as </w:t>
      </w:r>
      <w:r w:rsidRPr="00FF442D">
        <w:rPr>
          <w:rFonts w:ascii="AvenirLTStd-Roman" w:hAnsi="AvenirLTStd-Roman" w:cs="Segoe UI"/>
          <w:b/>
          <w:bCs/>
          <w:sz w:val="24"/>
          <w:szCs w:val="24"/>
          <w:lang w:bidi="ps-AF"/>
        </w:rPr>
        <w:t>biodegradable toilets and soak pits</w:t>
      </w:r>
      <w:r w:rsidRPr="00FF442D">
        <w:rPr>
          <w:rFonts w:ascii="AvenirLTStd-Roman" w:hAnsi="AvenirLTStd-Roman" w:cs="Segoe UI"/>
          <w:sz w:val="24"/>
          <w:szCs w:val="24"/>
          <w:lang w:bidi="ps-AF"/>
        </w:rPr>
        <w:t>.</w:t>
      </w:r>
    </w:p>
    <w:p w14:paraId="3CD88576" w14:textId="77777777" w:rsidR="00FF442D" w:rsidRPr="00FF442D" w:rsidRDefault="00FF442D" w:rsidP="00FF442D">
      <w:pPr>
        <w:numPr>
          <w:ilvl w:val="0"/>
          <w:numId w:val="2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Establish a </w:t>
      </w:r>
      <w:r w:rsidRPr="00FF442D">
        <w:rPr>
          <w:rFonts w:ascii="AvenirLTStd-Roman" w:hAnsi="AvenirLTStd-Roman" w:cs="Segoe UI"/>
          <w:b/>
          <w:bCs/>
          <w:sz w:val="24"/>
          <w:szCs w:val="24"/>
          <w:lang w:bidi="ps-AF"/>
        </w:rPr>
        <w:t>waste collection system</w:t>
      </w:r>
      <w:r w:rsidRPr="00FF442D">
        <w:rPr>
          <w:rFonts w:ascii="AvenirLTStd-Roman" w:hAnsi="AvenirLTStd-Roman" w:cs="Segoe UI"/>
          <w:sz w:val="24"/>
          <w:szCs w:val="24"/>
          <w:lang w:bidi="ps-AF"/>
        </w:rPr>
        <w:t xml:space="preserve"> to prevent the pollution of local water bodies.</w:t>
      </w:r>
    </w:p>
    <w:p w14:paraId="5984E68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lastRenderedPageBreak/>
        <w:t>4.3 Climate Adaptation Strategies</w:t>
      </w:r>
    </w:p>
    <w:p w14:paraId="5A8C504F" w14:textId="77777777" w:rsidR="00FF442D" w:rsidRPr="00FF442D" w:rsidRDefault="00FF442D" w:rsidP="00FF442D">
      <w:pPr>
        <w:numPr>
          <w:ilvl w:val="0"/>
          <w:numId w:val="2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Ensure water supply solutions are </w:t>
      </w:r>
      <w:r w:rsidRPr="00FF442D">
        <w:rPr>
          <w:rFonts w:ascii="AvenirLTStd-Roman" w:hAnsi="AvenirLTStd-Roman" w:cs="Segoe UI"/>
          <w:b/>
          <w:bCs/>
          <w:sz w:val="24"/>
          <w:szCs w:val="24"/>
          <w:lang w:bidi="ps-AF"/>
        </w:rPr>
        <w:t>climate-resilient</w:t>
      </w:r>
      <w:r w:rsidRPr="00FF442D">
        <w:rPr>
          <w:rFonts w:ascii="AvenirLTStd-Roman" w:hAnsi="AvenirLTStd-Roman" w:cs="Segoe UI"/>
          <w:sz w:val="24"/>
          <w:szCs w:val="24"/>
          <w:lang w:bidi="ps-AF"/>
        </w:rPr>
        <w:t xml:space="preserve">, particularly in regions prone to </w:t>
      </w:r>
      <w:r w:rsidRPr="00FF442D">
        <w:rPr>
          <w:rFonts w:ascii="AvenirLTStd-Roman" w:hAnsi="AvenirLTStd-Roman" w:cs="Segoe UI"/>
          <w:b/>
          <w:bCs/>
          <w:sz w:val="24"/>
          <w:szCs w:val="24"/>
          <w:lang w:bidi="ps-AF"/>
        </w:rPr>
        <w:t>drought or seasonal flooding</w:t>
      </w:r>
      <w:r w:rsidRPr="00FF442D">
        <w:rPr>
          <w:rFonts w:ascii="AvenirLTStd-Roman" w:hAnsi="AvenirLTStd-Roman" w:cs="Segoe UI"/>
          <w:sz w:val="24"/>
          <w:szCs w:val="24"/>
          <w:lang w:bidi="ps-AF"/>
        </w:rPr>
        <w:t>.</w:t>
      </w:r>
    </w:p>
    <w:p w14:paraId="53F1D84A" w14:textId="77777777" w:rsidR="00FF442D" w:rsidRPr="00FF442D" w:rsidRDefault="00FF442D" w:rsidP="00FF442D">
      <w:pPr>
        <w:numPr>
          <w:ilvl w:val="0"/>
          <w:numId w:val="2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Promote the use of </w:t>
      </w:r>
      <w:r w:rsidRPr="00FF442D">
        <w:rPr>
          <w:rFonts w:ascii="AvenirLTStd-Roman" w:hAnsi="AvenirLTStd-Roman" w:cs="Segoe UI"/>
          <w:b/>
          <w:bCs/>
          <w:sz w:val="24"/>
          <w:szCs w:val="24"/>
          <w:lang w:bidi="ps-AF"/>
        </w:rPr>
        <w:t>drought-resistant crops</w:t>
      </w:r>
      <w:r w:rsidRPr="00FF442D">
        <w:rPr>
          <w:rFonts w:ascii="AvenirLTStd-Roman" w:hAnsi="AvenirLTStd-Roman" w:cs="Segoe UI"/>
          <w:sz w:val="24"/>
          <w:szCs w:val="24"/>
          <w:lang w:bidi="ps-AF"/>
        </w:rPr>
        <w:t xml:space="preserve"> in agriculture to reduce water consumption.</w:t>
      </w:r>
    </w:p>
    <w:p w14:paraId="000376D0"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04EB1ECC">
          <v:rect id="_x0000_i1029" style="width:0;height:1.5pt" o:hralign="center" o:hrstd="t" o:hr="t" fillcolor="#a0a0a0" stroked="f"/>
        </w:pict>
      </w:r>
    </w:p>
    <w:p w14:paraId="1FF1BA91"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 Social and Behavioral Sustainability</w:t>
      </w:r>
    </w:p>
    <w:p w14:paraId="178F1E94"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To sustain the project's impact, </w:t>
      </w:r>
      <w:r w:rsidRPr="00FF442D">
        <w:rPr>
          <w:rFonts w:ascii="AvenirLTStd-Roman" w:hAnsi="AvenirLTStd-Roman" w:cs="Segoe UI"/>
          <w:b/>
          <w:bCs/>
          <w:sz w:val="24"/>
          <w:szCs w:val="24"/>
          <w:lang w:bidi="ps-AF"/>
        </w:rPr>
        <w:t>behavioral change</w:t>
      </w:r>
      <w:r w:rsidRPr="00FF442D">
        <w:rPr>
          <w:rFonts w:ascii="AvenirLTStd-Roman" w:hAnsi="AvenirLTStd-Roman" w:cs="Segoe UI"/>
          <w:sz w:val="24"/>
          <w:szCs w:val="24"/>
          <w:lang w:bidi="ps-AF"/>
        </w:rPr>
        <w:t xml:space="preserve"> must be permanent within the community.</w:t>
      </w:r>
    </w:p>
    <w:p w14:paraId="6894C328"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5.1 Continuous Hygiene Education</w:t>
      </w:r>
    </w:p>
    <w:p w14:paraId="2E0FBE3F" w14:textId="77777777" w:rsidR="00FF442D" w:rsidRPr="00FF442D" w:rsidRDefault="00FF442D" w:rsidP="00FF442D">
      <w:pPr>
        <w:numPr>
          <w:ilvl w:val="0"/>
          <w:numId w:val="27"/>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Ongoing hygiene education campaigns</w:t>
      </w:r>
      <w:r w:rsidRPr="00FF442D">
        <w:rPr>
          <w:rFonts w:ascii="AvenirLTStd-Roman" w:hAnsi="AvenirLTStd-Roman" w:cs="Segoe UI"/>
          <w:sz w:val="24"/>
          <w:szCs w:val="24"/>
          <w:lang w:bidi="ps-AF"/>
        </w:rPr>
        <w:t xml:space="preserve"> will be conducted in </w:t>
      </w:r>
      <w:r w:rsidRPr="00FF442D">
        <w:rPr>
          <w:rFonts w:ascii="AvenirLTStd-Roman" w:hAnsi="AvenirLTStd-Roman" w:cs="Segoe UI"/>
          <w:b/>
          <w:bCs/>
          <w:sz w:val="24"/>
          <w:szCs w:val="24"/>
          <w:lang w:bidi="ps-AF"/>
        </w:rPr>
        <w:t>schools, healthcare centers, and community gatherings</w:t>
      </w:r>
      <w:r w:rsidRPr="00FF442D">
        <w:rPr>
          <w:rFonts w:ascii="AvenirLTStd-Roman" w:hAnsi="AvenirLTStd-Roman" w:cs="Segoe UI"/>
          <w:sz w:val="24"/>
          <w:szCs w:val="24"/>
          <w:lang w:bidi="ps-AF"/>
        </w:rPr>
        <w:t>.</w:t>
      </w:r>
    </w:p>
    <w:p w14:paraId="2D02377A" w14:textId="77777777" w:rsidR="00FF442D" w:rsidRPr="00FF442D" w:rsidRDefault="00FF442D" w:rsidP="00FF442D">
      <w:pPr>
        <w:numPr>
          <w:ilvl w:val="0"/>
          <w:numId w:val="27"/>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Distribute </w:t>
      </w:r>
      <w:r w:rsidRPr="00FF442D">
        <w:rPr>
          <w:rFonts w:ascii="AvenirLTStd-Roman" w:hAnsi="AvenirLTStd-Roman" w:cs="Segoe UI"/>
          <w:b/>
          <w:bCs/>
          <w:sz w:val="24"/>
          <w:szCs w:val="24"/>
          <w:lang w:bidi="ps-AF"/>
        </w:rPr>
        <w:t>hygiene promotion materials</w:t>
      </w:r>
      <w:r w:rsidRPr="00FF442D">
        <w:rPr>
          <w:rFonts w:ascii="AvenirLTStd-Roman" w:hAnsi="AvenirLTStd-Roman" w:cs="Segoe UI"/>
          <w:sz w:val="24"/>
          <w:szCs w:val="24"/>
          <w:lang w:bidi="ps-AF"/>
        </w:rPr>
        <w:t xml:space="preserve"> such as posters, brochures, and radio broadcasts.</w:t>
      </w:r>
    </w:p>
    <w:p w14:paraId="49170CD3"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5.2 Women and Youth Involvement</w:t>
      </w:r>
    </w:p>
    <w:p w14:paraId="1453DBC3" w14:textId="77777777" w:rsidR="00FF442D" w:rsidRPr="00FF442D" w:rsidRDefault="00FF442D" w:rsidP="00FF442D">
      <w:pPr>
        <w:numPr>
          <w:ilvl w:val="0"/>
          <w:numId w:val="2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Women and youth will be </w:t>
      </w:r>
      <w:r w:rsidRPr="00FF442D">
        <w:rPr>
          <w:rFonts w:ascii="AvenirLTStd-Roman" w:hAnsi="AvenirLTStd-Roman" w:cs="Segoe UI"/>
          <w:b/>
          <w:bCs/>
          <w:sz w:val="24"/>
          <w:szCs w:val="24"/>
          <w:lang w:bidi="ps-AF"/>
        </w:rPr>
        <w:t>empowered as WASH leaders</w:t>
      </w:r>
      <w:r w:rsidRPr="00FF442D">
        <w:rPr>
          <w:rFonts w:ascii="AvenirLTStd-Roman" w:hAnsi="AvenirLTStd-Roman" w:cs="Segoe UI"/>
          <w:sz w:val="24"/>
          <w:szCs w:val="24"/>
          <w:lang w:bidi="ps-AF"/>
        </w:rPr>
        <w:t>, ensuring they actively contribute to sustaining hygiene improvements.</w:t>
      </w:r>
    </w:p>
    <w:p w14:paraId="70228AE6" w14:textId="77777777" w:rsidR="00FF442D" w:rsidRPr="00FF442D" w:rsidRDefault="00FF442D" w:rsidP="00FF442D">
      <w:pPr>
        <w:numPr>
          <w:ilvl w:val="0"/>
          <w:numId w:val="2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Schools will </w:t>
      </w:r>
      <w:r w:rsidRPr="00FF442D">
        <w:rPr>
          <w:rFonts w:ascii="AvenirLTStd-Roman" w:hAnsi="AvenirLTStd-Roman" w:cs="Segoe UI"/>
          <w:b/>
          <w:bCs/>
          <w:sz w:val="24"/>
          <w:szCs w:val="24"/>
          <w:lang w:bidi="ps-AF"/>
        </w:rPr>
        <w:t>integrate WASH topics into their curriculum</w:t>
      </w:r>
      <w:r w:rsidRPr="00FF442D">
        <w:rPr>
          <w:rFonts w:ascii="AvenirLTStd-Roman" w:hAnsi="AvenirLTStd-Roman" w:cs="Segoe UI"/>
          <w:sz w:val="24"/>
          <w:szCs w:val="24"/>
          <w:lang w:bidi="ps-AF"/>
        </w:rPr>
        <w:t xml:space="preserve">, making hygiene education a </w:t>
      </w:r>
      <w:r w:rsidRPr="00FF442D">
        <w:rPr>
          <w:rFonts w:ascii="AvenirLTStd-Roman" w:hAnsi="AvenirLTStd-Roman" w:cs="Segoe UI"/>
          <w:b/>
          <w:bCs/>
          <w:sz w:val="24"/>
          <w:szCs w:val="24"/>
          <w:lang w:bidi="ps-AF"/>
        </w:rPr>
        <w:t>long-term learning component</w:t>
      </w:r>
      <w:r w:rsidRPr="00FF442D">
        <w:rPr>
          <w:rFonts w:ascii="AvenirLTStd-Roman" w:hAnsi="AvenirLTStd-Roman" w:cs="Segoe UI"/>
          <w:sz w:val="24"/>
          <w:szCs w:val="24"/>
          <w:lang w:bidi="ps-AF"/>
        </w:rPr>
        <w:t>.</w:t>
      </w:r>
    </w:p>
    <w:p w14:paraId="78378932"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5.3 Cultural and Religious Integration</w:t>
      </w:r>
    </w:p>
    <w:p w14:paraId="059735E2" w14:textId="77777777" w:rsidR="00FF442D" w:rsidRPr="00FF442D" w:rsidRDefault="00FF442D" w:rsidP="00FF442D">
      <w:pPr>
        <w:numPr>
          <w:ilvl w:val="0"/>
          <w:numId w:val="29"/>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Align hygiene and sanitation messages with </w:t>
      </w:r>
      <w:r w:rsidRPr="00FF442D">
        <w:rPr>
          <w:rFonts w:ascii="AvenirLTStd-Roman" w:hAnsi="AvenirLTStd-Roman" w:cs="Segoe UI"/>
          <w:b/>
          <w:bCs/>
          <w:sz w:val="24"/>
          <w:szCs w:val="24"/>
          <w:lang w:bidi="ps-AF"/>
        </w:rPr>
        <w:t>cultural and religious values</w:t>
      </w:r>
      <w:r w:rsidRPr="00FF442D">
        <w:rPr>
          <w:rFonts w:ascii="AvenirLTStd-Roman" w:hAnsi="AvenirLTStd-Roman" w:cs="Segoe UI"/>
          <w:sz w:val="24"/>
          <w:szCs w:val="24"/>
          <w:lang w:bidi="ps-AF"/>
        </w:rPr>
        <w:t>, ensuring community-wide acceptance.</w:t>
      </w:r>
    </w:p>
    <w:p w14:paraId="14FAD62D" w14:textId="77777777" w:rsidR="00FF442D" w:rsidRPr="00FF442D" w:rsidRDefault="00FF442D" w:rsidP="00FF442D">
      <w:pPr>
        <w:numPr>
          <w:ilvl w:val="0"/>
          <w:numId w:val="29"/>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Work with </w:t>
      </w:r>
      <w:r w:rsidRPr="00FF442D">
        <w:rPr>
          <w:rFonts w:ascii="AvenirLTStd-Roman" w:hAnsi="AvenirLTStd-Roman" w:cs="Segoe UI"/>
          <w:b/>
          <w:bCs/>
          <w:sz w:val="24"/>
          <w:szCs w:val="24"/>
          <w:lang w:bidi="ps-AF"/>
        </w:rPr>
        <w:t>local mosques and religious leaders</w:t>
      </w:r>
      <w:r w:rsidRPr="00FF442D">
        <w:rPr>
          <w:rFonts w:ascii="AvenirLTStd-Roman" w:hAnsi="AvenirLTStd-Roman" w:cs="Segoe UI"/>
          <w:sz w:val="24"/>
          <w:szCs w:val="24"/>
          <w:lang w:bidi="ps-AF"/>
        </w:rPr>
        <w:t xml:space="preserve"> to reinforce hygiene education through sermons and community discussions.</w:t>
      </w:r>
    </w:p>
    <w:p w14:paraId="75F7433A"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4B091C26">
          <v:rect id="_x0000_i1030" style="width:0;height:1.5pt" o:hralign="center" o:hrstd="t" o:hr="t" fillcolor="#a0a0a0" stroked="f"/>
        </w:pict>
      </w:r>
    </w:p>
    <w:p w14:paraId="29DB01D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6. Monitoring, Evaluation, and Reporting</w:t>
      </w:r>
    </w:p>
    <w:p w14:paraId="51E2024C"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Continuous </w:t>
      </w:r>
      <w:r w:rsidRPr="00FF442D">
        <w:rPr>
          <w:rFonts w:ascii="AvenirLTStd-Roman" w:hAnsi="AvenirLTStd-Roman" w:cs="Segoe UI"/>
          <w:b/>
          <w:bCs/>
          <w:sz w:val="24"/>
          <w:szCs w:val="24"/>
          <w:lang w:bidi="ps-AF"/>
        </w:rPr>
        <w:t>monitoring and evaluation (M&amp;E)</w:t>
      </w:r>
      <w:r w:rsidRPr="00FF442D">
        <w:rPr>
          <w:rFonts w:ascii="AvenirLTStd-Roman" w:hAnsi="AvenirLTStd-Roman" w:cs="Segoe UI"/>
          <w:sz w:val="24"/>
          <w:szCs w:val="24"/>
          <w:lang w:bidi="ps-AF"/>
        </w:rPr>
        <w:t xml:space="preserve"> will ensure the project's long-term effectiveness.</w:t>
      </w:r>
    </w:p>
    <w:p w14:paraId="667F071B"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lastRenderedPageBreak/>
        <w:t>6.1 Community-Led Monitoring</w:t>
      </w:r>
    </w:p>
    <w:p w14:paraId="32408D6C" w14:textId="77777777" w:rsidR="00FF442D" w:rsidRPr="00FF442D" w:rsidRDefault="00FF442D" w:rsidP="00FF442D">
      <w:pPr>
        <w:numPr>
          <w:ilvl w:val="0"/>
          <w:numId w:val="3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Train </w:t>
      </w:r>
      <w:r w:rsidRPr="00FF442D">
        <w:rPr>
          <w:rFonts w:ascii="AvenirLTStd-Roman" w:hAnsi="AvenirLTStd-Roman" w:cs="Segoe UI"/>
          <w:b/>
          <w:bCs/>
          <w:sz w:val="24"/>
          <w:szCs w:val="24"/>
          <w:lang w:bidi="ps-AF"/>
        </w:rPr>
        <w:t>WASH committees</w:t>
      </w:r>
      <w:r w:rsidRPr="00FF442D">
        <w:rPr>
          <w:rFonts w:ascii="AvenirLTStd-Roman" w:hAnsi="AvenirLTStd-Roman" w:cs="Segoe UI"/>
          <w:sz w:val="24"/>
          <w:szCs w:val="24"/>
          <w:lang w:bidi="ps-AF"/>
        </w:rPr>
        <w:t xml:space="preserve"> to </w:t>
      </w:r>
      <w:r w:rsidRPr="00FF442D">
        <w:rPr>
          <w:rFonts w:ascii="AvenirLTStd-Roman" w:hAnsi="AvenirLTStd-Roman" w:cs="Segoe UI"/>
          <w:b/>
          <w:bCs/>
          <w:sz w:val="24"/>
          <w:szCs w:val="24"/>
          <w:lang w:bidi="ps-AF"/>
        </w:rPr>
        <w:t>track water usage, sanitation conditions, and hygiene behaviors</w:t>
      </w:r>
      <w:r w:rsidRPr="00FF442D">
        <w:rPr>
          <w:rFonts w:ascii="AvenirLTStd-Roman" w:hAnsi="AvenirLTStd-Roman" w:cs="Segoe UI"/>
          <w:sz w:val="24"/>
          <w:szCs w:val="24"/>
          <w:lang w:bidi="ps-AF"/>
        </w:rPr>
        <w:t>.</w:t>
      </w:r>
    </w:p>
    <w:p w14:paraId="717E3050" w14:textId="77777777" w:rsidR="00FF442D" w:rsidRPr="00FF442D" w:rsidRDefault="00FF442D" w:rsidP="00FF442D">
      <w:pPr>
        <w:numPr>
          <w:ilvl w:val="0"/>
          <w:numId w:val="3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Use </w:t>
      </w:r>
      <w:r w:rsidRPr="00FF442D">
        <w:rPr>
          <w:rFonts w:ascii="AvenirLTStd-Roman" w:hAnsi="AvenirLTStd-Roman" w:cs="Segoe UI"/>
          <w:b/>
          <w:bCs/>
          <w:sz w:val="24"/>
          <w:szCs w:val="24"/>
          <w:lang w:bidi="ps-AF"/>
        </w:rPr>
        <w:t>simple reporting tools</w:t>
      </w:r>
      <w:r w:rsidRPr="00FF442D">
        <w:rPr>
          <w:rFonts w:ascii="AvenirLTStd-Roman" w:hAnsi="AvenirLTStd-Roman" w:cs="Segoe UI"/>
          <w:sz w:val="24"/>
          <w:szCs w:val="24"/>
          <w:lang w:bidi="ps-AF"/>
        </w:rPr>
        <w:t xml:space="preserve"> (such as mobile apps or paper checklists) to document progress.</w:t>
      </w:r>
    </w:p>
    <w:p w14:paraId="1110633A"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6.2 Government and Donor Reporting</w:t>
      </w:r>
    </w:p>
    <w:p w14:paraId="3CBB6CC8" w14:textId="77777777" w:rsidR="00FF442D" w:rsidRPr="00FF442D" w:rsidRDefault="00FF442D" w:rsidP="00FF442D">
      <w:pPr>
        <w:numPr>
          <w:ilvl w:val="0"/>
          <w:numId w:val="3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Submit </w:t>
      </w:r>
      <w:r w:rsidRPr="00FF442D">
        <w:rPr>
          <w:rFonts w:ascii="AvenirLTStd-Roman" w:hAnsi="AvenirLTStd-Roman" w:cs="Segoe UI"/>
          <w:b/>
          <w:bCs/>
          <w:sz w:val="24"/>
          <w:szCs w:val="24"/>
          <w:lang w:bidi="ps-AF"/>
        </w:rPr>
        <w:t>quarterly and annual reports</w:t>
      </w:r>
      <w:r w:rsidRPr="00FF442D">
        <w:rPr>
          <w:rFonts w:ascii="AvenirLTStd-Roman" w:hAnsi="AvenirLTStd-Roman" w:cs="Segoe UI"/>
          <w:sz w:val="24"/>
          <w:szCs w:val="24"/>
          <w:lang w:bidi="ps-AF"/>
        </w:rPr>
        <w:t xml:space="preserve"> to donors, government agencies, and community leaders.</w:t>
      </w:r>
    </w:p>
    <w:p w14:paraId="7D48FDC8" w14:textId="77777777" w:rsidR="00FF442D" w:rsidRPr="00FF442D" w:rsidRDefault="00FF442D" w:rsidP="00FF442D">
      <w:pPr>
        <w:numPr>
          <w:ilvl w:val="0"/>
          <w:numId w:val="3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Conduct </w:t>
      </w:r>
      <w:r w:rsidRPr="00FF442D">
        <w:rPr>
          <w:rFonts w:ascii="AvenirLTStd-Roman" w:hAnsi="AvenirLTStd-Roman" w:cs="Segoe UI"/>
          <w:b/>
          <w:bCs/>
          <w:sz w:val="24"/>
          <w:szCs w:val="24"/>
          <w:lang w:bidi="ps-AF"/>
        </w:rPr>
        <w:t>impact assessments</w:t>
      </w:r>
      <w:r w:rsidRPr="00FF442D">
        <w:rPr>
          <w:rFonts w:ascii="AvenirLTStd-Roman" w:hAnsi="AvenirLTStd-Roman" w:cs="Segoe UI"/>
          <w:sz w:val="24"/>
          <w:szCs w:val="24"/>
          <w:lang w:bidi="ps-AF"/>
        </w:rPr>
        <w:t xml:space="preserve"> to measure disease reduction rates and improved access to WASH facilities.</w:t>
      </w:r>
    </w:p>
    <w:p w14:paraId="743CECA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6.3 Feedback and Adaptation</w:t>
      </w:r>
    </w:p>
    <w:p w14:paraId="604F740B" w14:textId="77777777" w:rsidR="00FF442D" w:rsidRPr="00FF442D" w:rsidRDefault="00FF442D" w:rsidP="00FF442D">
      <w:pPr>
        <w:numPr>
          <w:ilvl w:val="0"/>
          <w:numId w:val="32"/>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Set up a </w:t>
      </w:r>
      <w:r w:rsidRPr="00FF442D">
        <w:rPr>
          <w:rFonts w:ascii="AvenirLTStd-Roman" w:hAnsi="AvenirLTStd-Roman" w:cs="Segoe UI"/>
          <w:b/>
          <w:bCs/>
          <w:sz w:val="24"/>
          <w:szCs w:val="24"/>
          <w:lang w:bidi="ps-AF"/>
        </w:rPr>
        <w:t>complaint and suggestion system</w:t>
      </w:r>
      <w:r w:rsidRPr="00FF442D">
        <w:rPr>
          <w:rFonts w:ascii="AvenirLTStd-Roman" w:hAnsi="AvenirLTStd-Roman" w:cs="Segoe UI"/>
          <w:sz w:val="24"/>
          <w:szCs w:val="24"/>
          <w:lang w:bidi="ps-AF"/>
        </w:rPr>
        <w:t xml:space="preserve"> where community members can report WASH-related issues.</w:t>
      </w:r>
    </w:p>
    <w:p w14:paraId="6323BECF" w14:textId="77777777" w:rsidR="00FF442D" w:rsidRPr="00FF442D" w:rsidRDefault="00FF442D" w:rsidP="00FF442D">
      <w:pPr>
        <w:numPr>
          <w:ilvl w:val="0"/>
          <w:numId w:val="32"/>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Adapt strategies based on feedback to ensure </w:t>
      </w:r>
      <w:r w:rsidRPr="00FF442D">
        <w:rPr>
          <w:rFonts w:ascii="AvenirLTStd-Roman" w:hAnsi="AvenirLTStd-Roman" w:cs="Segoe UI"/>
          <w:b/>
          <w:bCs/>
          <w:sz w:val="24"/>
          <w:szCs w:val="24"/>
          <w:lang w:bidi="ps-AF"/>
        </w:rPr>
        <w:t>continuous project improvement</w:t>
      </w:r>
      <w:r w:rsidRPr="00FF442D">
        <w:rPr>
          <w:rFonts w:ascii="AvenirLTStd-Roman" w:hAnsi="AvenirLTStd-Roman" w:cs="Segoe UI"/>
          <w:sz w:val="24"/>
          <w:szCs w:val="24"/>
          <w:lang w:bidi="ps-AF"/>
        </w:rPr>
        <w:t>.</w:t>
      </w:r>
    </w:p>
    <w:p w14:paraId="79C9A1EA" w14:textId="3BCA2DC3" w:rsidR="00466BCF" w:rsidRDefault="00466BCF" w:rsidP="00466BCF">
      <w:pPr>
        <w:jc w:val="both"/>
        <w:rPr>
          <w:rFonts w:ascii="AvenirLTStd-Roman" w:hAnsi="AvenirLTStd-Roman" w:cs="Segoe UI"/>
          <w:sz w:val="24"/>
          <w:szCs w:val="24"/>
          <w:rtl/>
          <w:lang w:bidi="ps-AF"/>
        </w:rPr>
      </w:pPr>
    </w:p>
    <w:p w14:paraId="564A77E4" w14:textId="2EB6DE1D" w:rsidR="00BE1269" w:rsidRDefault="00BE1269" w:rsidP="00466BCF">
      <w:pPr>
        <w:jc w:val="both"/>
        <w:rPr>
          <w:rFonts w:ascii="AvenirLTStd-Roman" w:hAnsi="AvenirLTStd-Roman" w:cs="Segoe UI"/>
          <w:sz w:val="24"/>
          <w:szCs w:val="24"/>
          <w:rtl/>
          <w:lang w:bidi="ps-AF"/>
        </w:rPr>
      </w:pPr>
    </w:p>
    <w:p w14:paraId="3873DAB3" w14:textId="4F99C88A" w:rsidR="00FF442D" w:rsidRDefault="00FF442D" w:rsidP="00466BCF">
      <w:pPr>
        <w:jc w:val="both"/>
        <w:rPr>
          <w:rFonts w:ascii="AvenirLTStd-Roman" w:hAnsi="AvenirLTStd-Roman" w:cs="Segoe UI"/>
          <w:sz w:val="24"/>
          <w:szCs w:val="24"/>
          <w:rtl/>
          <w:lang w:bidi="ps-AF"/>
        </w:rPr>
      </w:pPr>
    </w:p>
    <w:p w14:paraId="59AF22DC" w14:textId="2ED92BC3" w:rsidR="00FF442D" w:rsidRDefault="00FF442D" w:rsidP="00466BCF">
      <w:pPr>
        <w:jc w:val="both"/>
        <w:rPr>
          <w:rFonts w:ascii="AvenirLTStd-Roman" w:hAnsi="AvenirLTStd-Roman" w:cs="Segoe UI"/>
          <w:sz w:val="24"/>
          <w:szCs w:val="24"/>
          <w:rtl/>
          <w:lang w:bidi="ps-AF"/>
        </w:rPr>
      </w:pPr>
    </w:p>
    <w:p w14:paraId="5C70A983" w14:textId="6923DFFA" w:rsidR="00FF442D" w:rsidRDefault="00FF442D" w:rsidP="00466BCF">
      <w:pPr>
        <w:jc w:val="both"/>
        <w:rPr>
          <w:rFonts w:ascii="AvenirLTStd-Roman" w:hAnsi="AvenirLTStd-Roman" w:cs="Segoe UI"/>
          <w:sz w:val="24"/>
          <w:szCs w:val="24"/>
          <w:rtl/>
          <w:lang w:bidi="ps-AF"/>
        </w:rPr>
      </w:pPr>
    </w:p>
    <w:p w14:paraId="20546E69" w14:textId="621C7DE5" w:rsidR="00FF442D" w:rsidRDefault="00FF442D" w:rsidP="00466BCF">
      <w:pPr>
        <w:jc w:val="both"/>
        <w:rPr>
          <w:rFonts w:ascii="AvenirLTStd-Roman" w:hAnsi="AvenirLTStd-Roman" w:cs="Segoe UI"/>
          <w:sz w:val="24"/>
          <w:szCs w:val="24"/>
          <w:rtl/>
          <w:lang w:bidi="ps-AF"/>
        </w:rPr>
      </w:pPr>
    </w:p>
    <w:p w14:paraId="7A16AC87" w14:textId="52E5BE4A" w:rsidR="00FF442D" w:rsidRDefault="00FF442D" w:rsidP="00466BCF">
      <w:pPr>
        <w:jc w:val="both"/>
        <w:rPr>
          <w:rFonts w:ascii="AvenirLTStd-Roman" w:hAnsi="AvenirLTStd-Roman" w:cs="Segoe UI"/>
          <w:sz w:val="24"/>
          <w:szCs w:val="24"/>
          <w:rtl/>
          <w:lang w:bidi="ps-AF"/>
        </w:rPr>
      </w:pPr>
    </w:p>
    <w:p w14:paraId="52C1F17A" w14:textId="7559B1EE" w:rsidR="00FF442D" w:rsidRDefault="00FF442D" w:rsidP="00466BCF">
      <w:pPr>
        <w:jc w:val="both"/>
        <w:rPr>
          <w:rFonts w:ascii="AvenirLTStd-Roman" w:hAnsi="AvenirLTStd-Roman" w:cs="Segoe UI"/>
          <w:sz w:val="24"/>
          <w:szCs w:val="24"/>
          <w:rtl/>
          <w:lang w:bidi="ps-AF"/>
        </w:rPr>
      </w:pPr>
    </w:p>
    <w:p w14:paraId="0D0BE4C9" w14:textId="1C54A719" w:rsidR="00FF442D" w:rsidRDefault="00FF442D" w:rsidP="00466BCF">
      <w:pPr>
        <w:jc w:val="both"/>
        <w:rPr>
          <w:rFonts w:ascii="AvenirLTStd-Roman" w:hAnsi="AvenirLTStd-Roman" w:cs="Segoe UI"/>
          <w:sz w:val="24"/>
          <w:szCs w:val="24"/>
          <w:rtl/>
          <w:lang w:bidi="ps-AF"/>
        </w:rPr>
      </w:pPr>
    </w:p>
    <w:p w14:paraId="769B26C5" w14:textId="392B58B7" w:rsidR="00FF442D" w:rsidRDefault="00FF442D" w:rsidP="00466BCF">
      <w:pPr>
        <w:jc w:val="both"/>
        <w:rPr>
          <w:rFonts w:ascii="AvenirLTStd-Roman" w:hAnsi="AvenirLTStd-Roman" w:cs="Segoe UI"/>
          <w:sz w:val="24"/>
          <w:szCs w:val="24"/>
          <w:rtl/>
          <w:lang w:bidi="ps-AF"/>
        </w:rPr>
      </w:pPr>
    </w:p>
    <w:p w14:paraId="4EF735C7" w14:textId="7CD6F033" w:rsidR="00FF442D" w:rsidRDefault="00FF442D" w:rsidP="00466BCF">
      <w:pPr>
        <w:jc w:val="both"/>
        <w:rPr>
          <w:rFonts w:ascii="AvenirLTStd-Roman" w:hAnsi="AvenirLTStd-Roman" w:cs="Segoe UI"/>
          <w:sz w:val="24"/>
          <w:szCs w:val="24"/>
          <w:rtl/>
          <w:lang w:bidi="ps-AF"/>
        </w:rPr>
      </w:pPr>
    </w:p>
    <w:p w14:paraId="31437CD9" w14:textId="05196E46" w:rsidR="00FF442D" w:rsidRDefault="00FF442D" w:rsidP="00466BCF">
      <w:pPr>
        <w:jc w:val="both"/>
        <w:rPr>
          <w:rFonts w:ascii="AvenirLTStd-Roman" w:hAnsi="AvenirLTStd-Roman" w:cs="Segoe UI"/>
          <w:sz w:val="24"/>
          <w:szCs w:val="24"/>
          <w:rtl/>
          <w:lang w:bidi="ps-AF"/>
        </w:rPr>
      </w:pPr>
    </w:p>
    <w:p w14:paraId="0E6B80B0" w14:textId="6B1C315D" w:rsidR="00FF442D" w:rsidRPr="00FF442D" w:rsidRDefault="00FF442D" w:rsidP="000C4C88">
      <w:pPr>
        <w:pStyle w:val="Heading1"/>
        <w:jc w:val="center"/>
        <w:rPr>
          <w:rFonts w:ascii="AvenirLTStd-Roman" w:hAnsi="AvenirLTStd-Roman" w:cs="Segoe UI"/>
          <w:b/>
          <w:bCs/>
          <w:sz w:val="40"/>
          <w:szCs w:val="56"/>
          <w:lang w:bidi="ps-AF"/>
        </w:rPr>
      </w:pPr>
      <w:bookmarkStart w:id="11" w:name="_Toc189054418"/>
      <w:r w:rsidRPr="00FF442D">
        <w:rPr>
          <w:rFonts w:ascii="AvenirLTStd-Roman" w:hAnsi="AvenirLTStd-Roman" w:cs="Segoe UI"/>
          <w:b/>
          <w:bCs/>
          <w:sz w:val="40"/>
          <w:szCs w:val="56"/>
          <w:lang w:bidi="ps-AF"/>
        </w:rPr>
        <w:lastRenderedPageBreak/>
        <w:t>MEAL Plan</w:t>
      </w:r>
      <w:bookmarkEnd w:id="11"/>
    </w:p>
    <w:p w14:paraId="4D34A552"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1. Introduction</w:t>
      </w:r>
    </w:p>
    <w:p w14:paraId="77B71C45"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The </w:t>
      </w:r>
      <w:r w:rsidRPr="00FF442D">
        <w:rPr>
          <w:rFonts w:ascii="AvenirLTStd-Roman" w:hAnsi="AvenirLTStd-Roman" w:cs="Segoe UI"/>
          <w:b/>
          <w:bCs/>
          <w:sz w:val="24"/>
          <w:szCs w:val="24"/>
          <w:lang w:bidi="ps-AF"/>
        </w:rPr>
        <w:t>Monitoring, Evaluation, Accountability, and Learning (MEAL) Plan</w:t>
      </w:r>
      <w:r w:rsidRPr="00FF442D">
        <w:rPr>
          <w:rFonts w:ascii="AvenirLTStd-Roman" w:hAnsi="AvenirLTStd-Roman" w:cs="Segoe UI"/>
          <w:sz w:val="24"/>
          <w:szCs w:val="24"/>
          <w:lang w:bidi="ps-AF"/>
        </w:rPr>
        <w:t xml:space="preserve"> is designed to track the implementation, measure the impact, ensure accountability, and capture lessons learned for continuous improvement of the </w:t>
      </w:r>
      <w:r w:rsidRPr="00FF442D">
        <w:rPr>
          <w:rFonts w:ascii="AvenirLTStd-Roman" w:hAnsi="AvenirLTStd-Roman" w:cs="Segoe UI"/>
          <w:b/>
          <w:bCs/>
          <w:sz w:val="24"/>
          <w:szCs w:val="24"/>
          <w:lang w:bidi="ps-AF"/>
        </w:rPr>
        <w:t>"Enhancing Water and Sanitation Facilities for Health and Hygiene in Baharak District"</w:t>
      </w:r>
      <w:r w:rsidRPr="00FF442D">
        <w:rPr>
          <w:rFonts w:ascii="AvenirLTStd-Roman" w:hAnsi="AvenirLTStd-Roman" w:cs="Segoe UI"/>
          <w:sz w:val="24"/>
          <w:szCs w:val="24"/>
          <w:lang w:bidi="ps-AF"/>
        </w:rPr>
        <w:t xml:space="preserve"> project. The MEAL framework ensures that the project meets its objectives, aligns with donor expectations, and maximizes benefits for the targeted communities.</w:t>
      </w:r>
    </w:p>
    <w:p w14:paraId="46C468F8"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This MEAL plan is structured around </w:t>
      </w:r>
      <w:r w:rsidRPr="00FF442D">
        <w:rPr>
          <w:rFonts w:ascii="AvenirLTStd-Roman" w:hAnsi="AvenirLTStd-Roman" w:cs="Segoe UI"/>
          <w:b/>
          <w:bCs/>
          <w:sz w:val="24"/>
          <w:szCs w:val="24"/>
          <w:lang w:bidi="ps-AF"/>
        </w:rPr>
        <w:t>four key components</w:t>
      </w:r>
      <w:r w:rsidRPr="00FF442D">
        <w:rPr>
          <w:rFonts w:ascii="AvenirLTStd-Roman" w:hAnsi="AvenirLTStd-Roman" w:cs="Segoe UI"/>
          <w:sz w:val="24"/>
          <w:szCs w:val="24"/>
          <w:lang w:bidi="ps-AF"/>
        </w:rPr>
        <w:t>:</w:t>
      </w:r>
    </w:p>
    <w:p w14:paraId="77FBCD21" w14:textId="77777777" w:rsidR="00FF442D" w:rsidRPr="00FF442D" w:rsidRDefault="00FF442D" w:rsidP="00FF442D">
      <w:pPr>
        <w:numPr>
          <w:ilvl w:val="0"/>
          <w:numId w:val="33"/>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Monitoring:</w:t>
      </w:r>
      <w:r w:rsidRPr="00FF442D">
        <w:rPr>
          <w:rFonts w:ascii="AvenirLTStd-Roman" w:hAnsi="AvenirLTStd-Roman" w:cs="Segoe UI"/>
          <w:sz w:val="24"/>
          <w:szCs w:val="24"/>
          <w:lang w:bidi="ps-AF"/>
        </w:rPr>
        <w:t xml:space="preserve"> Systematic tracking of project activities and outputs.</w:t>
      </w:r>
    </w:p>
    <w:p w14:paraId="11F95F6E" w14:textId="77777777" w:rsidR="00FF442D" w:rsidRPr="00FF442D" w:rsidRDefault="00FF442D" w:rsidP="00FF442D">
      <w:pPr>
        <w:numPr>
          <w:ilvl w:val="0"/>
          <w:numId w:val="33"/>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Evaluation:</w:t>
      </w:r>
      <w:r w:rsidRPr="00FF442D">
        <w:rPr>
          <w:rFonts w:ascii="AvenirLTStd-Roman" w:hAnsi="AvenirLTStd-Roman" w:cs="Segoe UI"/>
          <w:sz w:val="24"/>
          <w:szCs w:val="24"/>
          <w:lang w:bidi="ps-AF"/>
        </w:rPr>
        <w:t xml:space="preserve"> Assessing project outcomes and impact.</w:t>
      </w:r>
    </w:p>
    <w:p w14:paraId="26CEBCEE" w14:textId="77777777" w:rsidR="00FF442D" w:rsidRPr="00FF442D" w:rsidRDefault="00FF442D" w:rsidP="00FF442D">
      <w:pPr>
        <w:numPr>
          <w:ilvl w:val="0"/>
          <w:numId w:val="33"/>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Accountability:</w:t>
      </w:r>
      <w:r w:rsidRPr="00FF442D">
        <w:rPr>
          <w:rFonts w:ascii="AvenirLTStd-Roman" w:hAnsi="AvenirLTStd-Roman" w:cs="Segoe UI"/>
          <w:sz w:val="24"/>
          <w:szCs w:val="24"/>
          <w:lang w:bidi="ps-AF"/>
        </w:rPr>
        <w:t xml:space="preserve"> Ensuring stakeholder involvement and responsiveness.</w:t>
      </w:r>
    </w:p>
    <w:tbl>
      <w:tblPr>
        <w:tblpPr w:leftFromText="180" w:rightFromText="180" w:vertAnchor="text" w:tblpY="63"/>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721"/>
        <w:gridCol w:w="2995"/>
        <w:gridCol w:w="2040"/>
        <w:gridCol w:w="1604"/>
      </w:tblGrid>
      <w:tr w:rsidR="000C4C88" w:rsidRPr="00FF442D" w14:paraId="6639034A" w14:textId="77777777" w:rsidTr="000C4C88">
        <w:trPr>
          <w:tblHeader/>
          <w:tblCellSpacing w:w="15" w:type="dxa"/>
        </w:trPr>
        <w:tc>
          <w:tcPr>
            <w:tcW w:w="0" w:type="auto"/>
            <w:shd w:val="clear" w:color="auto" w:fill="D9E2F3" w:themeFill="accent1" w:themeFillTint="33"/>
            <w:vAlign w:val="center"/>
            <w:hideMark/>
          </w:tcPr>
          <w:p w14:paraId="518D51FA" w14:textId="77777777" w:rsidR="000C4C88" w:rsidRPr="00FF442D" w:rsidRDefault="000C4C88" w:rsidP="000C4C88">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Project Objective</w:t>
            </w:r>
          </w:p>
        </w:tc>
        <w:tc>
          <w:tcPr>
            <w:tcW w:w="0" w:type="auto"/>
            <w:shd w:val="clear" w:color="auto" w:fill="D9E2F3" w:themeFill="accent1" w:themeFillTint="33"/>
            <w:vAlign w:val="center"/>
            <w:hideMark/>
          </w:tcPr>
          <w:p w14:paraId="358ECDB2" w14:textId="77777777" w:rsidR="000C4C88" w:rsidRPr="00FF442D" w:rsidRDefault="000C4C88" w:rsidP="000C4C88">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Indicator</w:t>
            </w:r>
          </w:p>
        </w:tc>
        <w:tc>
          <w:tcPr>
            <w:tcW w:w="0" w:type="auto"/>
            <w:shd w:val="clear" w:color="auto" w:fill="D9E2F3" w:themeFill="accent1" w:themeFillTint="33"/>
            <w:vAlign w:val="center"/>
            <w:hideMark/>
          </w:tcPr>
          <w:p w14:paraId="4275F264" w14:textId="77777777" w:rsidR="000C4C88" w:rsidRPr="00FF442D" w:rsidRDefault="000C4C88" w:rsidP="000C4C88">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Data Source</w:t>
            </w:r>
          </w:p>
        </w:tc>
        <w:tc>
          <w:tcPr>
            <w:tcW w:w="0" w:type="auto"/>
            <w:shd w:val="clear" w:color="auto" w:fill="D9E2F3" w:themeFill="accent1" w:themeFillTint="33"/>
            <w:vAlign w:val="center"/>
            <w:hideMark/>
          </w:tcPr>
          <w:p w14:paraId="41E0C02B" w14:textId="77777777" w:rsidR="000C4C88" w:rsidRPr="00FF442D" w:rsidRDefault="000C4C88" w:rsidP="000C4C88">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Frequency of Collection</w:t>
            </w:r>
          </w:p>
        </w:tc>
      </w:tr>
      <w:tr w:rsidR="000C4C88" w:rsidRPr="00FF442D" w14:paraId="513FBC98" w14:textId="77777777" w:rsidTr="000C4C88">
        <w:trPr>
          <w:tblCellSpacing w:w="15" w:type="dxa"/>
        </w:trPr>
        <w:tc>
          <w:tcPr>
            <w:tcW w:w="0" w:type="auto"/>
            <w:vAlign w:val="center"/>
            <w:hideMark/>
          </w:tcPr>
          <w:p w14:paraId="34402DA3"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Provide clean water access to 3,500 households</w:t>
            </w:r>
          </w:p>
        </w:tc>
        <w:tc>
          <w:tcPr>
            <w:tcW w:w="0" w:type="auto"/>
            <w:vAlign w:val="center"/>
            <w:hideMark/>
          </w:tcPr>
          <w:p w14:paraId="1D239471" w14:textId="34DB38C6"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new water supply systems installed</w:t>
            </w:r>
          </w:p>
        </w:tc>
        <w:tc>
          <w:tcPr>
            <w:tcW w:w="0" w:type="auto"/>
            <w:vAlign w:val="center"/>
            <w:hideMark/>
          </w:tcPr>
          <w:p w14:paraId="79027ECD"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Project progress reports</w:t>
            </w:r>
          </w:p>
        </w:tc>
        <w:tc>
          <w:tcPr>
            <w:tcW w:w="0" w:type="auto"/>
            <w:vAlign w:val="center"/>
            <w:hideMark/>
          </w:tcPr>
          <w:p w14:paraId="6FC770D0"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Monthly</w:t>
            </w:r>
          </w:p>
        </w:tc>
      </w:tr>
      <w:tr w:rsidR="000C4C88" w:rsidRPr="00FF442D" w14:paraId="7E8A77BE" w14:textId="77777777" w:rsidTr="000C4C88">
        <w:trPr>
          <w:tblCellSpacing w:w="15" w:type="dxa"/>
        </w:trPr>
        <w:tc>
          <w:tcPr>
            <w:tcW w:w="0" w:type="auto"/>
            <w:vAlign w:val="center"/>
            <w:hideMark/>
          </w:tcPr>
          <w:p w14:paraId="1532F5C1" w14:textId="77777777" w:rsidR="000C4C88" w:rsidRPr="00FF442D" w:rsidRDefault="000C4C88" w:rsidP="000C4C88">
            <w:pPr>
              <w:rPr>
                <w:rFonts w:ascii="AvenirLTStd-Roman" w:hAnsi="AvenirLTStd-Roman" w:cs="Segoe UI"/>
                <w:sz w:val="24"/>
                <w:szCs w:val="24"/>
                <w:lang w:bidi="ps-AF"/>
              </w:rPr>
            </w:pPr>
          </w:p>
        </w:tc>
        <w:tc>
          <w:tcPr>
            <w:tcW w:w="0" w:type="auto"/>
            <w:vAlign w:val="center"/>
            <w:hideMark/>
          </w:tcPr>
          <w:p w14:paraId="5F0A9B1E" w14:textId="08FA7A6B"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Increase in households with access to clean water</w:t>
            </w:r>
          </w:p>
        </w:tc>
        <w:tc>
          <w:tcPr>
            <w:tcW w:w="0" w:type="auto"/>
            <w:vAlign w:val="center"/>
            <w:hideMark/>
          </w:tcPr>
          <w:p w14:paraId="34EDBBF8"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Household surveys</w:t>
            </w:r>
          </w:p>
        </w:tc>
        <w:tc>
          <w:tcPr>
            <w:tcW w:w="0" w:type="auto"/>
            <w:vAlign w:val="center"/>
            <w:hideMark/>
          </w:tcPr>
          <w:p w14:paraId="1F50EC6B"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Quarterly</w:t>
            </w:r>
          </w:p>
        </w:tc>
      </w:tr>
      <w:tr w:rsidR="000C4C88" w:rsidRPr="00FF442D" w14:paraId="5CD35004" w14:textId="77777777" w:rsidTr="000C4C88">
        <w:trPr>
          <w:tblCellSpacing w:w="15" w:type="dxa"/>
        </w:trPr>
        <w:tc>
          <w:tcPr>
            <w:tcW w:w="0" w:type="auto"/>
            <w:vAlign w:val="center"/>
            <w:hideMark/>
          </w:tcPr>
          <w:p w14:paraId="2120C10A"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Improve sanitation in schools &amp; healthcare centers</w:t>
            </w:r>
          </w:p>
        </w:tc>
        <w:tc>
          <w:tcPr>
            <w:tcW w:w="0" w:type="auto"/>
            <w:vAlign w:val="center"/>
            <w:hideMark/>
          </w:tcPr>
          <w:p w14:paraId="009A70C8"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latrines and handwashing stations installed</w:t>
            </w:r>
          </w:p>
        </w:tc>
        <w:tc>
          <w:tcPr>
            <w:tcW w:w="0" w:type="auto"/>
            <w:vAlign w:val="center"/>
            <w:hideMark/>
          </w:tcPr>
          <w:p w14:paraId="3FE55B75"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Construction site reports</w:t>
            </w:r>
          </w:p>
        </w:tc>
        <w:tc>
          <w:tcPr>
            <w:tcW w:w="0" w:type="auto"/>
            <w:vAlign w:val="center"/>
            <w:hideMark/>
          </w:tcPr>
          <w:p w14:paraId="5CF27730"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Monthly</w:t>
            </w:r>
          </w:p>
        </w:tc>
      </w:tr>
      <w:tr w:rsidR="000C4C88" w:rsidRPr="00FF442D" w14:paraId="03C02294" w14:textId="77777777" w:rsidTr="000C4C88">
        <w:trPr>
          <w:tblCellSpacing w:w="15" w:type="dxa"/>
        </w:trPr>
        <w:tc>
          <w:tcPr>
            <w:tcW w:w="0" w:type="auto"/>
            <w:vAlign w:val="center"/>
            <w:hideMark/>
          </w:tcPr>
          <w:p w14:paraId="31B192A7" w14:textId="77777777" w:rsidR="000C4C88" w:rsidRPr="00FF442D" w:rsidRDefault="000C4C88" w:rsidP="000C4C88">
            <w:pPr>
              <w:rPr>
                <w:rFonts w:ascii="AvenirLTStd-Roman" w:hAnsi="AvenirLTStd-Roman" w:cs="Segoe UI"/>
                <w:sz w:val="24"/>
                <w:szCs w:val="24"/>
                <w:lang w:bidi="ps-AF"/>
              </w:rPr>
            </w:pPr>
          </w:p>
        </w:tc>
        <w:tc>
          <w:tcPr>
            <w:tcW w:w="0" w:type="auto"/>
            <w:vAlign w:val="center"/>
            <w:hideMark/>
          </w:tcPr>
          <w:p w14:paraId="0453EB69"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schools and clinics with functional WASH facilities</w:t>
            </w:r>
          </w:p>
        </w:tc>
        <w:tc>
          <w:tcPr>
            <w:tcW w:w="0" w:type="auto"/>
            <w:vAlign w:val="center"/>
            <w:hideMark/>
          </w:tcPr>
          <w:p w14:paraId="227ACD59"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School and health facility reports</w:t>
            </w:r>
          </w:p>
        </w:tc>
        <w:tc>
          <w:tcPr>
            <w:tcW w:w="0" w:type="auto"/>
            <w:vAlign w:val="center"/>
            <w:hideMark/>
          </w:tcPr>
          <w:p w14:paraId="5C249DA1"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Quarterly</w:t>
            </w:r>
          </w:p>
        </w:tc>
      </w:tr>
      <w:tr w:rsidR="000C4C88" w:rsidRPr="00FF442D" w14:paraId="3AC889B0" w14:textId="77777777" w:rsidTr="000C4C88">
        <w:trPr>
          <w:tblCellSpacing w:w="15" w:type="dxa"/>
        </w:trPr>
        <w:tc>
          <w:tcPr>
            <w:tcW w:w="0" w:type="auto"/>
            <w:vAlign w:val="center"/>
            <w:hideMark/>
          </w:tcPr>
          <w:p w14:paraId="7CFB2941"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Promote hygiene awareness</w:t>
            </w:r>
          </w:p>
        </w:tc>
        <w:tc>
          <w:tcPr>
            <w:tcW w:w="0" w:type="auto"/>
            <w:vAlign w:val="center"/>
            <w:hideMark/>
          </w:tcPr>
          <w:p w14:paraId="4A6AAA3C"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community hygiene sessions conducted</w:t>
            </w:r>
          </w:p>
        </w:tc>
        <w:tc>
          <w:tcPr>
            <w:tcW w:w="0" w:type="auto"/>
            <w:vAlign w:val="center"/>
            <w:hideMark/>
          </w:tcPr>
          <w:p w14:paraId="791190F1"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Training session records</w:t>
            </w:r>
          </w:p>
        </w:tc>
        <w:tc>
          <w:tcPr>
            <w:tcW w:w="0" w:type="auto"/>
            <w:vAlign w:val="center"/>
            <w:hideMark/>
          </w:tcPr>
          <w:p w14:paraId="31F262E4"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Monthly</w:t>
            </w:r>
          </w:p>
        </w:tc>
      </w:tr>
      <w:tr w:rsidR="000C4C88" w:rsidRPr="00FF442D" w14:paraId="30FD3F83" w14:textId="77777777" w:rsidTr="000C4C88">
        <w:trPr>
          <w:tblCellSpacing w:w="15" w:type="dxa"/>
        </w:trPr>
        <w:tc>
          <w:tcPr>
            <w:tcW w:w="0" w:type="auto"/>
            <w:vAlign w:val="center"/>
            <w:hideMark/>
          </w:tcPr>
          <w:p w14:paraId="3A56FC01" w14:textId="77777777" w:rsidR="000C4C88" w:rsidRPr="00FF442D" w:rsidRDefault="000C4C88" w:rsidP="000C4C88">
            <w:pPr>
              <w:rPr>
                <w:rFonts w:ascii="AvenirLTStd-Roman" w:hAnsi="AvenirLTStd-Roman" w:cs="Segoe UI"/>
                <w:sz w:val="24"/>
                <w:szCs w:val="24"/>
                <w:lang w:bidi="ps-AF"/>
              </w:rPr>
            </w:pPr>
          </w:p>
        </w:tc>
        <w:tc>
          <w:tcPr>
            <w:tcW w:w="0" w:type="auto"/>
            <w:vAlign w:val="center"/>
            <w:hideMark/>
          </w:tcPr>
          <w:p w14:paraId="360E8EC0"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community members adopting improved hygiene practices</w:t>
            </w:r>
          </w:p>
        </w:tc>
        <w:tc>
          <w:tcPr>
            <w:tcW w:w="0" w:type="auto"/>
            <w:vAlign w:val="center"/>
            <w:hideMark/>
          </w:tcPr>
          <w:p w14:paraId="6787342A"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Household and school surveys</w:t>
            </w:r>
          </w:p>
        </w:tc>
        <w:tc>
          <w:tcPr>
            <w:tcW w:w="0" w:type="auto"/>
            <w:vAlign w:val="center"/>
            <w:hideMark/>
          </w:tcPr>
          <w:p w14:paraId="48E915FC"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Bi-annually</w:t>
            </w:r>
          </w:p>
        </w:tc>
      </w:tr>
      <w:tr w:rsidR="000C4C88" w:rsidRPr="00FF442D" w14:paraId="79E75640" w14:textId="77777777" w:rsidTr="000C4C88">
        <w:trPr>
          <w:tblCellSpacing w:w="15" w:type="dxa"/>
        </w:trPr>
        <w:tc>
          <w:tcPr>
            <w:tcW w:w="0" w:type="auto"/>
            <w:vAlign w:val="center"/>
            <w:hideMark/>
          </w:tcPr>
          <w:p w14:paraId="7E7A4BB1"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Enhance sustainability through community engagement</w:t>
            </w:r>
          </w:p>
        </w:tc>
        <w:tc>
          <w:tcPr>
            <w:tcW w:w="0" w:type="auto"/>
            <w:vAlign w:val="center"/>
            <w:hideMark/>
          </w:tcPr>
          <w:p w14:paraId="34B6D3F7"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community members trained in WASH management</w:t>
            </w:r>
          </w:p>
        </w:tc>
        <w:tc>
          <w:tcPr>
            <w:tcW w:w="0" w:type="auto"/>
            <w:vAlign w:val="center"/>
            <w:hideMark/>
          </w:tcPr>
          <w:p w14:paraId="64EE7E93"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Training session records</w:t>
            </w:r>
          </w:p>
        </w:tc>
        <w:tc>
          <w:tcPr>
            <w:tcW w:w="0" w:type="auto"/>
            <w:vAlign w:val="center"/>
            <w:hideMark/>
          </w:tcPr>
          <w:p w14:paraId="2C7AB10F"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Quarterly</w:t>
            </w:r>
          </w:p>
        </w:tc>
      </w:tr>
      <w:tr w:rsidR="000C4C88" w:rsidRPr="00FF442D" w14:paraId="7289D146" w14:textId="77777777" w:rsidTr="000C4C88">
        <w:trPr>
          <w:tblCellSpacing w:w="15" w:type="dxa"/>
        </w:trPr>
        <w:tc>
          <w:tcPr>
            <w:tcW w:w="0" w:type="auto"/>
            <w:vAlign w:val="center"/>
            <w:hideMark/>
          </w:tcPr>
          <w:p w14:paraId="3AE4D23B" w14:textId="77777777" w:rsidR="000C4C88" w:rsidRPr="00FF442D" w:rsidRDefault="000C4C88" w:rsidP="000C4C88">
            <w:pPr>
              <w:rPr>
                <w:rFonts w:ascii="AvenirLTStd-Roman" w:hAnsi="AvenirLTStd-Roman" w:cs="Segoe UI"/>
                <w:sz w:val="24"/>
                <w:szCs w:val="24"/>
                <w:lang w:bidi="ps-AF"/>
              </w:rPr>
            </w:pPr>
          </w:p>
        </w:tc>
        <w:tc>
          <w:tcPr>
            <w:tcW w:w="0" w:type="auto"/>
            <w:vAlign w:val="center"/>
            <w:hideMark/>
          </w:tcPr>
          <w:p w14:paraId="7761FA5F"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 of WASH committees actively managing facilities</w:t>
            </w:r>
          </w:p>
        </w:tc>
        <w:tc>
          <w:tcPr>
            <w:tcW w:w="0" w:type="auto"/>
            <w:vAlign w:val="center"/>
            <w:hideMark/>
          </w:tcPr>
          <w:p w14:paraId="04CEFFA8"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Committee meeting reports</w:t>
            </w:r>
          </w:p>
        </w:tc>
        <w:tc>
          <w:tcPr>
            <w:tcW w:w="0" w:type="auto"/>
            <w:vAlign w:val="center"/>
            <w:hideMark/>
          </w:tcPr>
          <w:p w14:paraId="14328E4D" w14:textId="77777777" w:rsidR="000C4C88" w:rsidRPr="00FF442D" w:rsidRDefault="000C4C88" w:rsidP="000C4C88">
            <w:pPr>
              <w:rPr>
                <w:rFonts w:ascii="AvenirLTStd-Roman" w:hAnsi="AvenirLTStd-Roman" w:cs="Segoe UI"/>
                <w:sz w:val="24"/>
                <w:szCs w:val="24"/>
                <w:lang w:bidi="ps-AF"/>
              </w:rPr>
            </w:pPr>
            <w:r w:rsidRPr="00FF442D">
              <w:rPr>
                <w:rFonts w:ascii="AvenirLTStd-Roman" w:hAnsi="AvenirLTStd-Roman" w:cs="Segoe UI"/>
                <w:sz w:val="24"/>
                <w:szCs w:val="24"/>
                <w:lang w:bidi="ps-AF"/>
              </w:rPr>
              <w:t>Annually</w:t>
            </w:r>
          </w:p>
        </w:tc>
      </w:tr>
    </w:tbl>
    <w:p w14:paraId="6432B240" w14:textId="77777777" w:rsidR="00FF442D" w:rsidRPr="00FF442D" w:rsidRDefault="00FF442D" w:rsidP="00FF442D">
      <w:pPr>
        <w:numPr>
          <w:ilvl w:val="0"/>
          <w:numId w:val="33"/>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Learning:</w:t>
      </w:r>
      <w:r w:rsidRPr="00FF442D">
        <w:rPr>
          <w:rFonts w:ascii="AvenirLTStd-Roman" w:hAnsi="AvenirLTStd-Roman" w:cs="Segoe UI"/>
          <w:sz w:val="24"/>
          <w:szCs w:val="24"/>
          <w:lang w:bidi="ps-AF"/>
        </w:rPr>
        <w:t xml:space="preserve"> Documenting insights for future improvements.</w:t>
      </w:r>
    </w:p>
    <w:p w14:paraId="07ED3F82"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67C0404C">
          <v:rect id="_x0000_i1031" style="width:0;height:1.5pt" o:hralign="center" o:hrstd="t" o:hr="t" fillcolor="#a0a0a0" stroked="f"/>
        </w:pict>
      </w:r>
    </w:p>
    <w:p w14:paraId="33AA142D"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 Monitoring Plan</w:t>
      </w:r>
    </w:p>
    <w:p w14:paraId="1ED4D3CC"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Monitoring involves </w:t>
      </w:r>
      <w:r w:rsidRPr="00FF442D">
        <w:rPr>
          <w:rFonts w:ascii="AvenirLTStd-Roman" w:hAnsi="AvenirLTStd-Roman" w:cs="Segoe UI"/>
          <w:b/>
          <w:bCs/>
          <w:sz w:val="24"/>
          <w:szCs w:val="24"/>
          <w:lang w:bidi="ps-AF"/>
        </w:rPr>
        <w:t>regular data collection, progress tracking, and performance measurement</w:t>
      </w:r>
      <w:r w:rsidRPr="00FF442D">
        <w:rPr>
          <w:rFonts w:ascii="AvenirLTStd-Roman" w:hAnsi="AvenirLTStd-Roman" w:cs="Segoe UI"/>
          <w:sz w:val="24"/>
          <w:szCs w:val="24"/>
          <w:lang w:bidi="ps-AF"/>
        </w:rPr>
        <w:t xml:space="preserve"> against the project’s goals.</w:t>
      </w:r>
    </w:p>
    <w:p w14:paraId="65CDFD98"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2.1 Key Monitoring Indicators</w:t>
      </w:r>
    </w:p>
    <w:p w14:paraId="2A868ACF"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The table below outlines key performance indicators for project monitoring.</w:t>
      </w:r>
    </w:p>
    <w:p w14:paraId="75E38DB2"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2.2 Monitoring Tools</w:t>
      </w:r>
    </w:p>
    <w:p w14:paraId="35BFD9CE" w14:textId="77777777" w:rsidR="00FF442D" w:rsidRPr="00FF442D" w:rsidRDefault="00FF442D" w:rsidP="00FF442D">
      <w:pPr>
        <w:numPr>
          <w:ilvl w:val="0"/>
          <w:numId w:val="34"/>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Household and school surveys</w:t>
      </w:r>
      <w:r w:rsidRPr="00FF442D">
        <w:rPr>
          <w:rFonts w:ascii="AvenirLTStd-Roman" w:hAnsi="AvenirLTStd-Roman" w:cs="Segoe UI"/>
          <w:sz w:val="24"/>
          <w:szCs w:val="24"/>
          <w:lang w:bidi="ps-AF"/>
        </w:rPr>
        <w:t xml:space="preserve"> to measure water access and sanitation usage.</w:t>
      </w:r>
    </w:p>
    <w:p w14:paraId="1C137C4B" w14:textId="77777777" w:rsidR="00FF442D" w:rsidRPr="00FF442D" w:rsidRDefault="00FF442D" w:rsidP="00FF442D">
      <w:pPr>
        <w:numPr>
          <w:ilvl w:val="0"/>
          <w:numId w:val="34"/>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Site inspections and progress reports</w:t>
      </w:r>
      <w:r w:rsidRPr="00FF442D">
        <w:rPr>
          <w:rFonts w:ascii="AvenirLTStd-Roman" w:hAnsi="AvenirLTStd-Roman" w:cs="Segoe UI"/>
          <w:sz w:val="24"/>
          <w:szCs w:val="24"/>
          <w:lang w:bidi="ps-AF"/>
        </w:rPr>
        <w:t xml:space="preserve"> to track construction and maintenance.</w:t>
      </w:r>
    </w:p>
    <w:p w14:paraId="32941586" w14:textId="77777777" w:rsidR="00FF442D" w:rsidRPr="00FF442D" w:rsidRDefault="00FF442D" w:rsidP="00FF442D">
      <w:pPr>
        <w:numPr>
          <w:ilvl w:val="0"/>
          <w:numId w:val="34"/>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Community focus group discussions (FGDs)</w:t>
      </w:r>
      <w:r w:rsidRPr="00FF442D">
        <w:rPr>
          <w:rFonts w:ascii="AvenirLTStd-Roman" w:hAnsi="AvenirLTStd-Roman" w:cs="Segoe UI"/>
          <w:sz w:val="24"/>
          <w:szCs w:val="24"/>
          <w:lang w:bidi="ps-AF"/>
        </w:rPr>
        <w:t xml:space="preserve"> to assess public perception of WASH improvements.</w:t>
      </w:r>
    </w:p>
    <w:p w14:paraId="760A8C12" w14:textId="77777777" w:rsidR="00FF442D" w:rsidRPr="00FF442D" w:rsidRDefault="00FF442D" w:rsidP="00FF442D">
      <w:pPr>
        <w:numPr>
          <w:ilvl w:val="0"/>
          <w:numId w:val="34"/>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Real-time monitoring through mobile data collection tools</w:t>
      </w:r>
      <w:r w:rsidRPr="00FF442D">
        <w:rPr>
          <w:rFonts w:ascii="AvenirLTStd-Roman" w:hAnsi="AvenirLTStd-Roman" w:cs="Segoe UI"/>
          <w:sz w:val="24"/>
          <w:szCs w:val="24"/>
          <w:lang w:bidi="ps-AF"/>
        </w:rPr>
        <w:t xml:space="preserve"> (where feasible).</w:t>
      </w:r>
    </w:p>
    <w:p w14:paraId="0DAC78F1"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556F83BE">
          <v:rect id="_x0000_i1032" style="width:0;height:1.5pt" o:hralign="center" o:hrstd="t" o:hr="t" fillcolor="#a0a0a0" stroked="f"/>
        </w:pict>
      </w:r>
    </w:p>
    <w:p w14:paraId="2CA86655"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 Evaluation Plan</w:t>
      </w:r>
    </w:p>
    <w:p w14:paraId="536A87DF"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Evaluation will assess the </w:t>
      </w:r>
      <w:r w:rsidRPr="00FF442D">
        <w:rPr>
          <w:rFonts w:ascii="AvenirLTStd-Roman" w:hAnsi="AvenirLTStd-Roman" w:cs="Segoe UI"/>
          <w:b/>
          <w:bCs/>
          <w:sz w:val="24"/>
          <w:szCs w:val="24"/>
          <w:lang w:bidi="ps-AF"/>
        </w:rPr>
        <w:t>effectiveness, efficiency, impact, and sustainability</w:t>
      </w:r>
      <w:r w:rsidRPr="00FF442D">
        <w:rPr>
          <w:rFonts w:ascii="AvenirLTStd-Roman" w:hAnsi="AvenirLTStd-Roman" w:cs="Segoe UI"/>
          <w:sz w:val="24"/>
          <w:szCs w:val="24"/>
          <w:lang w:bidi="ps-AF"/>
        </w:rPr>
        <w:t xml:space="preserve"> of the project.</w:t>
      </w:r>
    </w:p>
    <w:p w14:paraId="38EB4A4F"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lastRenderedPageBreak/>
        <w:t>3.1 Evaluation Types</w:t>
      </w:r>
    </w:p>
    <w:p w14:paraId="358E7970" w14:textId="77777777" w:rsidR="00FF442D" w:rsidRPr="00FF442D" w:rsidRDefault="00FF442D" w:rsidP="00FF442D">
      <w:pPr>
        <w:numPr>
          <w:ilvl w:val="0"/>
          <w:numId w:val="35"/>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Baseline Evaluation (Month 1-2)</w:t>
      </w:r>
      <w:r w:rsidRPr="00FF442D">
        <w:rPr>
          <w:rFonts w:ascii="AvenirLTStd-Roman" w:hAnsi="AvenirLTStd-Roman" w:cs="Segoe UI"/>
          <w:sz w:val="24"/>
          <w:szCs w:val="24"/>
          <w:lang w:bidi="ps-AF"/>
        </w:rPr>
        <w:t>:</w:t>
      </w:r>
    </w:p>
    <w:p w14:paraId="35D59521"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Conduct initial </w:t>
      </w:r>
      <w:r w:rsidRPr="00FF442D">
        <w:rPr>
          <w:rFonts w:ascii="AvenirLTStd-Roman" w:hAnsi="AvenirLTStd-Roman" w:cs="Segoe UI"/>
          <w:b/>
          <w:bCs/>
          <w:sz w:val="24"/>
          <w:szCs w:val="24"/>
          <w:lang w:bidi="ps-AF"/>
        </w:rPr>
        <w:t>community assessments</w:t>
      </w:r>
      <w:r w:rsidRPr="00FF442D">
        <w:rPr>
          <w:rFonts w:ascii="AvenirLTStd-Roman" w:hAnsi="AvenirLTStd-Roman" w:cs="Segoe UI"/>
          <w:sz w:val="24"/>
          <w:szCs w:val="24"/>
          <w:lang w:bidi="ps-AF"/>
        </w:rPr>
        <w:t xml:space="preserve"> to establish water and sanitation conditions.</w:t>
      </w:r>
    </w:p>
    <w:p w14:paraId="5DC6EBDA"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Collect baseline data on </w:t>
      </w:r>
      <w:r w:rsidRPr="00FF442D">
        <w:rPr>
          <w:rFonts w:ascii="AvenirLTStd-Roman" w:hAnsi="AvenirLTStd-Roman" w:cs="Segoe UI"/>
          <w:b/>
          <w:bCs/>
          <w:sz w:val="24"/>
          <w:szCs w:val="24"/>
          <w:lang w:bidi="ps-AF"/>
        </w:rPr>
        <w:t>waterborne disease prevalence, hygiene practices, and WASH access gaps</w:t>
      </w:r>
      <w:r w:rsidRPr="00FF442D">
        <w:rPr>
          <w:rFonts w:ascii="AvenirLTStd-Roman" w:hAnsi="AvenirLTStd-Roman" w:cs="Segoe UI"/>
          <w:sz w:val="24"/>
          <w:szCs w:val="24"/>
          <w:lang w:bidi="ps-AF"/>
        </w:rPr>
        <w:t>.</w:t>
      </w:r>
    </w:p>
    <w:p w14:paraId="3352F45F" w14:textId="77777777" w:rsidR="00FF442D" w:rsidRPr="00FF442D" w:rsidRDefault="00FF442D" w:rsidP="00FF442D">
      <w:pPr>
        <w:numPr>
          <w:ilvl w:val="0"/>
          <w:numId w:val="35"/>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Mid-Term Evaluation (Month 6-7)</w:t>
      </w:r>
      <w:r w:rsidRPr="00FF442D">
        <w:rPr>
          <w:rFonts w:ascii="AvenirLTStd-Roman" w:hAnsi="AvenirLTStd-Roman" w:cs="Segoe UI"/>
          <w:sz w:val="24"/>
          <w:szCs w:val="24"/>
          <w:lang w:bidi="ps-AF"/>
        </w:rPr>
        <w:t>:</w:t>
      </w:r>
    </w:p>
    <w:p w14:paraId="1075A2C0"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Measure progress against initial benchmarks.</w:t>
      </w:r>
    </w:p>
    <w:p w14:paraId="0BF1691C"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Identify </w:t>
      </w:r>
      <w:r w:rsidRPr="00FF442D">
        <w:rPr>
          <w:rFonts w:ascii="AvenirLTStd-Roman" w:hAnsi="AvenirLTStd-Roman" w:cs="Segoe UI"/>
          <w:b/>
          <w:bCs/>
          <w:sz w:val="24"/>
          <w:szCs w:val="24"/>
          <w:lang w:bidi="ps-AF"/>
        </w:rPr>
        <w:t>implementation challenges and corrective measures</w:t>
      </w:r>
      <w:r w:rsidRPr="00FF442D">
        <w:rPr>
          <w:rFonts w:ascii="AvenirLTStd-Roman" w:hAnsi="AvenirLTStd-Roman" w:cs="Segoe UI"/>
          <w:sz w:val="24"/>
          <w:szCs w:val="24"/>
          <w:lang w:bidi="ps-AF"/>
        </w:rPr>
        <w:t>.</w:t>
      </w:r>
    </w:p>
    <w:p w14:paraId="475A03FB" w14:textId="655B59E2" w:rsidR="00FF442D" w:rsidRPr="00FF442D" w:rsidRDefault="00FF442D" w:rsidP="00FF442D">
      <w:pPr>
        <w:numPr>
          <w:ilvl w:val="0"/>
          <w:numId w:val="35"/>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E</w:t>
      </w:r>
      <w:r>
        <w:rPr>
          <w:rFonts w:ascii="AvenirLTStd-Roman" w:hAnsi="AvenirLTStd-Roman" w:cs="Segoe UI"/>
          <w:b/>
          <w:bCs/>
          <w:sz w:val="24"/>
          <w:szCs w:val="24"/>
          <w:lang w:bidi="ps-AF"/>
        </w:rPr>
        <w:t>n</w:t>
      </w:r>
      <w:r w:rsidRPr="00FF442D">
        <w:rPr>
          <w:rFonts w:ascii="AvenirLTStd-Roman" w:hAnsi="AvenirLTStd-Roman" w:cs="Segoe UI"/>
          <w:b/>
          <w:bCs/>
          <w:sz w:val="24"/>
          <w:szCs w:val="24"/>
          <w:lang w:bidi="ps-AF"/>
        </w:rPr>
        <w:t>dline Evaluation (Month 12-13)</w:t>
      </w:r>
      <w:r w:rsidRPr="00FF442D">
        <w:rPr>
          <w:rFonts w:ascii="AvenirLTStd-Roman" w:hAnsi="AvenirLTStd-Roman" w:cs="Segoe UI"/>
          <w:sz w:val="24"/>
          <w:szCs w:val="24"/>
          <w:lang w:bidi="ps-AF"/>
        </w:rPr>
        <w:t>:</w:t>
      </w:r>
    </w:p>
    <w:p w14:paraId="63577F7C"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Assess overall impact in </w:t>
      </w:r>
      <w:r w:rsidRPr="00FF442D">
        <w:rPr>
          <w:rFonts w:ascii="AvenirLTStd-Roman" w:hAnsi="AvenirLTStd-Roman" w:cs="Segoe UI"/>
          <w:b/>
          <w:bCs/>
          <w:sz w:val="24"/>
          <w:szCs w:val="24"/>
          <w:lang w:bidi="ps-AF"/>
        </w:rPr>
        <w:t>reducing disease prevalence and improving water and sanitation access</w:t>
      </w:r>
      <w:r w:rsidRPr="00FF442D">
        <w:rPr>
          <w:rFonts w:ascii="AvenirLTStd-Roman" w:hAnsi="AvenirLTStd-Roman" w:cs="Segoe UI"/>
          <w:sz w:val="24"/>
          <w:szCs w:val="24"/>
          <w:lang w:bidi="ps-AF"/>
        </w:rPr>
        <w:t>.</w:t>
      </w:r>
    </w:p>
    <w:p w14:paraId="2EC2A6F1" w14:textId="77777777" w:rsidR="00FF442D" w:rsidRPr="00FF442D" w:rsidRDefault="00FF442D" w:rsidP="00FF442D">
      <w:pPr>
        <w:numPr>
          <w:ilvl w:val="1"/>
          <w:numId w:val="35"/>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Identify </w:t>
      </w:r>
      <w:r w:rsidRPr="00FF442D">
        <w:rPr>
          <w:rFonts w:ascii="AvenirLTStd-Roman" w:hAnsi="AvenirLTStd-Roman" w:cs="Segoe UI"/>
          <w:b/>
          <w:bCs/>
          <w:sz w:val="24"/>
          <w:szCs w:val="24"/>
          <w:lang w:bidi="ps-AF"/>
        </w:rPr>
        <w:t>successes, gaps, and lessons learned</w:t>
      </w:r>
      <w:r w:rsidRPr="00FF442D">
        <w:rPr>
          <w:rFonts w:ascii="AvenirLTStd-Roman" w:hAnsi="AvenirLTStd-Roman" w:cs="Segoe UI"/>
          <w:sz w:val="24"/>
          <w:szCs w:val="24"/>
          <w:lang w:bidi="ps-AF"/>
        </w:rPr>
        <w:t xml:space="preserve"> for future scaling.</w:t>
      </w:r>
    </w:p>
    <w:p w14:paraId="7C8B3ECB"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3.2 Key Evaluation Questions</w:t>
      </w:r>
    </w:p>
    <w:p w14:paraId="04F4EA62" w14:textId="77777777" w:rsidR="00FF442D" w:rsidRPr="00FF442D" w:rsidRDefault="00FF442D" w:rsidP="00FF442D">
      <w:pPr>
        <w:numPr>
          <w:ilvl w:val="0"/>
          <w:numId w:val="3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To what extent has the project improved access to </w:t>
      </w:r>
      <w:r w:rsidRPr="00FF442D">
        <w:rPr>
          <w:rFonts w:ascii="AvenirLTStd-Roman" w:hAnsi="AvenirLTStd-Roman" w:cs="Segoe UI"/>
          <w:b/>
          <w:bCs/>
          <w:sz w:val="24"/>
          <w:szCs w:val="24"/>
          <w:lang w:bidi="ps-AF"/>
        </w:rPr>
        <w:t>clean water and sanitation</w:t>
      </w:r>
      <w:r w:rsidRPr="00FF442D">
        <w:rPr>
          <w:rFonts w:ascii="AvenirLTStd-Roman" w:hAnsi="AvenirLTStd-Roman" w:cs="Segoe UI"/>
          <w:sz w:val="24"/>
          <w:szCs w:val="24"/>
          <w:lang w:bidi="ps-AF"/>
        </w:rPr>
        <w:t>?</w:t>
      </w:r>
    </w:p>
    <w:p w14:paraId="42D07629" w14:textId="77777777" w:rsidR="00FF442D" w:rsidRPr="00FF442D" w:rsidRDefault="00FF442D" w:rsidP="00FF442D">
      <w:pPr>
        <w:numPr>
          <w:ilvl w:val="0"/>
          <w:numId w:val="3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How effective were </w:t>
      </w:r>
      <w:r w:rsidRPr="00FF442D">
        <w:rPr>
          <w:rFonts w:ascii="AvenirLTStd-Roman" w:hAnsi="AvenirLTStd-Roman" w:cs="Segoe UI"/>
          <w:b/>
          <w:bCs/>
          <w:sz w:val="24"/>
          <w:szCs w:val="24"/>
          <w:lang w:bidi="ps-AF"/>
        </w:rPr>
        <w:t>hygiene promotion activities</w:t>
      </w:r>
      <w:r w:rsidRPr="00FF442D">
        <w:rPr>
          <w:rFonts w:ascii="AvenirLTStd-Roman" w:hAnsi="AvenirLTStd-Roman" w:cs="Segoe UI"/>
          <w:sz w:val="24"/>
          <w:szCs w:val="24"/>
          <w:lang w:bidi="ps-AF"/>
        </w:rPr>
        <w:t xml:space="preserve"> in changing behaviors?</w:t>
      </w:r>
    </w:p>
    <w:p w14:paraId="5251E473" w14:textId="77777777" w:rsidR="00FF442D" w:rsidRPr="00FF442D" w:rsidRDefault="00FF442D" w:rsidP="00FF442D">
      <w:pPr>
        <w:numPr>
          <w:ilvl w:val="0"/>
          <w:numId w:val="3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What </w:t>
      </w:r>
      <w:r w:rsidRPr="00FF442D">
        <w:rPr>
          <w:rFonts w:ascii="AvenirLTStd-Roman" w:hAnsi="AvenirLTStd-Roman" w:cs="Segoe UI"/>
          <w:b/>
          <w:bCs/>
          <w:sz w:val="24"/>
          <w:szCs w:val="24"/>
          <w:lang w:bidi="ps-AF"/>
        </w:rPr>
        <w:t>challenges</w:t>
      </w:r>
      <w:r w:rsidRPr="00FF442D">
        <w:rPr>
          <w:rFonts w:ascii="AvenirLTStd-Roman" w:hAnsi="AvenirLTStd-Roman" w:cs="Segoe UI"/>
          <w:sz w:val="24"/>
          <w:szCs w:val="24"/>
          <w:lang w:bidi="ps-AF"/>
        </w:rPr>
        <w:t xml:space="preserve"> were encountered, and how were they addressed?</w:t>
      </w:r>
    </w:p>
    <w:p w14:paraId="2AB5FCA6" w14:textId="77777777" w:rsidR="00FF442D" w:rsidRPr="00FF442D" w:rsidRDefault="00FF442D" w:rsidP="00FF442D">
      <w:pPr>
        <w:numPr>
          <w:ilvl w:val="0"/>
          <w:numId w:val="3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Are </w:t>
      </w:r>
      <w:r w:rsidRPr="00FF442D">
        <w:rPr>
          <w:rFonts w:ascii="AvenirLTStd-Roman" w:hAnsi="AvenirLTStd-Roman" w:cs="Segoe UI"/>
          <w:b/>
          <w:bCs/>
          <w:sz w:val="24"/>
          <w:szCs w:val="24"/>
          <w:lang w:bidi="ps-AF"/>
        </w:rPr>
        <w:t>WASH committees and local stakeholders equipped</w:t>
      </w:r>
      <w:r w:rsidRPr="00FF442D">
        <w:rPr>
          <w:rFonts w:ascii="AvenirLTStd-Roman" w:hAnsi="AvenirLTStd-Roman" w:cs="Segoe UI"/>
          <w:sz w:val="24"/>
          <w:szCs w:val="24"/>
          <w:lang w:bidi="ps-AF"/>
        </w:rPr>
        <w:t xml:space="preserve"> to maintain the infrastructure?</w:t>
      </w:r>
    </w:p>
    <w:p w14:paraId="22AA4339" w14:textId="77777777" w:rsidR="00FF442D" w:rsidRPr="00FF442D" w:rsidRDefault="00FF442D" w:rsidP="00FF442D">
      <w:pPr>
        <w:numPr>
          <w:ilvl w:val="0"/>
          <w:numId w:val="36"/>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How sustainable are the implemented </w:t>
      </w:r>
      <w:r w:rsidRPr="00FF442D">
        <w:rPr>
          <w:rFonts w:ascii="AvenirLTStd-Roman" w:hAnsi="AvenirLTStd-Roman" w:cs="Segoe UI"/>
          <w:b/>
          <w:bCs/>
          <w:sz w:val="24"/>
          <w:szCs w:val="24"/>
          <w:lang w:bidi="ps-AF"/>
        </w:rPr>
        <w:t>water and sanitation facilities</w:t>
      </w:r>
      <w:r w:rsidRPr="00FF442D">
        <w:rPr>
          <w:rFonts w:ascii="AvenirLTStd-Roman" w:hAnsi="AvenirLTStd-Roman" w:cs="Segoe UI"/>
          <w:sz w:val="24"/>
          <w:szCs w:val="24"/>
          <w:lang w:bidi="ps-AF"/>
        </w:rPr>
        <w:t>?</w:t>
      </w:r>
    </w:p>
    <w:p w14:paraId="78E1B027"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3.3 Data Collection Methods</w:t>
      </w:r>
    </w:p>
    <w:p w14:paraId="052FCF31" w14:textId="77777777" w:rsidR="00FF442D" w:rsidRPr="00FF442D" w:rsidRDefault="00FF442D" w:rsidP="00FF442D">
      <w:pPr>
        <w:numPr>
          <w:ilvl w:val="0"/>
          <w:numId w:val="37"/>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Surveys and Key Informant Interviews (KIIs)</w:t>
      </w:r>
      <w:r w:rsidRPr="00FF442D">
        <w:rPr>
          <w:rFonts w:ascii="AvenirLTStd-Roman" w:hAnsi="AvenirLTStd-Roman" w:cs="Segoe UI"/>
          <w:sz w:val="24"/>
          <w:szCs w:val="24"/>
          <w:lang w:bidi="ps-AF"/>
        </w:rPr>
        <w:t xml:space="preserve"> with community members and local leaders.</w:t>
      </w:r>
    </w:p>
    <w:p w14:paraId="162C4A91" w14:textId="77777777" w:rsidR="00FF442D" w:rsidRPr="00FF442D" w:rsidRDefault="00FF442D" w:rsidP="00FF442D">
      <w:pPr>
        <w:numPr>
          <w:ilvl w:val="0"/>
          <w:numId w:val="37"/>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Pre- and post-intervention comparisons</w:t>
      </w:r>
      <w:r w:rsidRPr="00FF442D">
        <w:rPr>
          <w:rFonts w:ascii="AvenirLTStd-Roman" w:hAnsi="AvenirLTStd-Roman" w:cs="Segoe UI"/>
          <w:sz w:val="24"/>
          <w:szCs w:val="24"/>
          <w:lang w:bidi="ps-AF"/>
        </w:rPr>
        <w:t xml:space="preserve"> to evaluate improvements.</w:t>
      </w:r>
    </w:p>
    <w:p w14:paraId="3C356642" w14:textId="77777777" w:rsidR="00FF442D" w:rsidRPr="00FF442D" w:rsidRDefault="00FF442D" w:rsidP="00FF442D">
      <w:pPr>
        <w:numPr>
          <w:ilvl w:val="0"/>
          <w:numId w:val="37"/>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Water quality testing</w:t>
      </w:r>
      <w:r w:rsidRPr="00FF442D">
        <w:rPr>
          <w:rFonts w:ascii="AvenirLTStd-Roman" w:hAnsi="AvenirLTStd-Roman" w:cs="Segoe UI"/>
          <w:sz w:val="24"/>
          <w:szCs w:val="24"/>
          <w:lang w:bidi="ps-AF"/>
        </w:rPr>
        <w:t xml:space="preserve"> to ensure safety standards are met.</w:t>
      </w:r>
    </w:p>
    <w:p w14:paraId="67A0B3B0" w14:textId="77777777" w:rsidR="00FF442D" w:rsidRPr="00FF442D" w:rsidRDefault="00FF442D" w:rsidP="00FF442D">
      <w:pPr>
        <w:numPr>
          <w:ilvl w:val="0"/>
          <w:numId w:val="37"/>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Case studies</w:t>
      </w:r>
      <w:r w:rsidRPr="00FF442D">
        <w:rPr>
          <w:rFonts w:ascii="AvenirLTStd-Roman" w:hAnsi="AvenirLTStd-Roman" w:cs="Segoe UI"/>
          <w:sz w:val="24"/>
          <w:szCs w:val="24"/>
          <w:lang w:bidi="ps-AF"/>
        </w:rPr>
        <w:t xml:space="preserve"> to document human impact stories.</w:t>
      </w:r>
    </w:p>
    <w:p w14:paraId="1B1A4C3E"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321DEB96">
          <v:rect id="_x0000_i1033" style="width:0;height:1.5pt" o:hralign="center" o:hrstd="t" o:hr="t" fillcolor="#a0a0a0" stroked="f"/>
        </w:pict>
      </w:r>
    </w:p>
    <w:p w14:paraId="5AEBB02D"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lastRenderedPageBreak/>
        <w:t>4. Accountability Plan</w:t>
      </w:r>
    </w:p>
    <w:p w14:paraId="1ED29D65"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Ensuring accountability involves </w:t>
      </w:r>
      <w:r w:rsidRPr="00FF442D">
        <w:rPr>
          <w:rFonts w:ascii="AvenirLTStd-Roman" w:hAnsi="AvenirLTStd-Roman" w:cs="Segoe UI"/>
          <w:b/>
          <w:bCs/>
          <w:sz w:val="24"/>
          <w:szCs w:val="24"/>
          <w:lang w:bidi="ps-AF"/>
        </w:rPr>
        <w:t>engaging beneficiaries, donors, and stakeholders</w:t>
      </w:r>
      <w:r w:rsidRPr="00FF442D">
        <w:rPr>
          <w:rFonts w:ascii="AvenirLTStd-Roman" w:hAnsi="AvenirLTStd-Roman" w:cs="Segoe UI"/>
          <w:sz w:val="24"/>
          <w:szCs w:val="24"/>
          <w:lang w:bidi="ps-AF"/>
        </w:rPr>
        <w:t xml:space="preserve"> in decision-making.</w:t>
      </w:r>
    </w:p>
    <w:p w14:paraId="10ECE683"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4.1 Community Engagement Mechanisms</w:t>
      </w:r>
    </w:p>
    <w:p w14:paraId="6B53F99E" w14:textId="77777777" w:rsidR="00FF442D" w:rsidRPr="00FF442D" w:rsidRDefault="00FF442D" w:rsidP="00FF442D">
      <w:pPr>
        <w:numPr>
          <w:ilvl w:val="0"/>
          <w:numId w:val="3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Establish </w:t>
      </w:r>
      <w:r w:rsidRPr="00FF442D">
        <w:rPr>
          <w:rFonts w:ascii="AvenirLTStd-Roman" w:hAnsi="AvenirLTStd-Roman" w:cs="Segoe UI"/>
          <w:b/>
          <w:bCs/>
          <w:sz w:val="24"/>
          <w:szCs w:val="24"/>
          <w:lang w:bidi="ps-AF"/>
        </w:rPr>
        <w:t>Community WASH Committees</w:t>
      </w:r>
      <w:r w:rsidRPr="00FF442D">
        <w:rPr>
          <w:rFonts w:ascii="AvenirLTStd-Roman" w:hAnsi="AvenirLTStd-Roman" w:cs="Segoe UI"/>
          <w:sz w:val="24"/>
          <w:szCs w:val="24"/>
          <w:lang w:bidi="ps-AF"/>
        </w:rPr>
        <w:t xml:space="preserve"> to oversee project implementation.</w:t>
      </w:r>
    </w:p>
    <w:p w14:paraId="0F9C0DEC" w14:textId="77777777" w:rsidR="00FF442D" w:rsidRPr="00FF442D" w:rsidRDefault="00FF442D" w:rsidP="00FF442D">
      <w:pPr>
        <w:numPr>
          <w:ilvl w:val="0"/>
          <w:numId w:val="3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Organize </w:t>
      </w:r>
      <w:r w:rsidRPr="00FF442D">
        <w:rPr>
          <w:rFonts w:ascii="AvenirLTStd-Roman" w:hAnsi="AvenirLTStd-Roman" w:cs="Segoe UI"/>
          <w:b/>
          <w:bCs/>
          <w:sz w:val="24"/>
          <w:szCs w:val="24"/>
          <w:lang w:bidi="ps-AF"/>
        </w:rPr>
        <w:t>feedback meetings</w:t>
      </w:r>
      <w:r w:rsidRPr="00FF442D">
        <w:rPr>
          <w:rFonts w:ascii="AvenirLTStd-Roman" w:hAnsi="AvenirLTStd-Roman" w:cs="Segoe UI"/>
          <w:sz w:val="24"/>
          <w:szCs w:val="24"/>
          <w:lang w:bidi="ps-AF"/>
        </w:rPr>
        <w:t xml:space="preserve"> with beneficiaries to discuss concerns.</w:t>
      </w:r>
    </w:p>
    <w:p w14:paraId="70CEE362" w14:textId="77777777" w:rsidR="00FF442D" w:rsidRPr="00FF442D" w:rsidRDefault="00FF442D" w:rsidP="00FF442D">
      <w:pPr>
        <w:numPr>
          <w:ilvl w:val="0"/>
          <w:numId w:val="38"/>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Conduct </w:t>
      </w:r>
      <w:r w:rsidRPr="00FF442D">
        <w:rPr>
          <w:rFonts w:ascii="AvenirLTStd-Roman" w:hAnsi="AvenirLTStd-Roman" w:cs="Segoe UI"/>
          <w:b/>
          <w:bCs/>
          <w:sz w:val="24"/>
          <w:szCs w:val="24"/>
          <w:lang w:bidi="ps-AF"/>
        </w:rPr>
        <w:t>door-to-door consultations</w:t>
      </w:r>
      <w:r w:rsidRPr="00FF442D">
        <w:rPr>
          <w:rFonts w:ascii="AvenirLTStd-Roman" w:hAnsi="AvenirLTStd-Roman" w:cs="Segoe UI"/>
          <w:sz w:val="24"/>
          <w:szCs w:val="24"/>
          <w:lang w:bidi="ps-AF"/>
        </w:rPr>
        <w:t xml:space="preserve"> to understand user experiences.</w:t>
      </w:r>
    </w:p>
    <w:p w14:paraId="4BF61FD6"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4.2 Complaints and Response Mechanism</w:t>
      </w:r>
    </w:p>
    <w:p w14:paraId="3C302AAF"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To ensure </w:t>
      </w:r>
      <w:r w:rsidRPr="00FF442D">
        <w:rPr>
          <w:rFonts w:ascii="AvenirLTStd-Roman" w:hAnsi="AvenirLTStd-Roman" w:cs="Segoe UI"/>
          <w:b/>
          <w:bCs/>
          <w:sz w:val="24"/>
          <w:szCs w:val="24"/>
          <w:lang w:bidi="ps-AF"/>
        </w:rPr>
        <w:t>transparency and responsiveness</w:t>
      </w:r>
      <w:r w:rsidRPr="00FF442D">
        <w:rPr>
          <w:rFonts w:ascii="AvenirLTStd-Roman" w:hAnsi="AvenirLTStd-Roman" w:cs="Segoe UI"/>
          <w:sz w:val="24"/>
          <w:szCs w:val="24"/>
          <w:lang w:bidi="ps-AF"/>
        </w:rPr>
        <w:t>, the following feedback mechanisms will be established:</w:t>
      </w:r>
    </w:p>
    <w:p w14:paraId="1EE26287" w14:textId="77777777" w:rsidR="00FF442D" w:rsidRPr="00FF442D" w:rsidRDefault="00FF442D" w:rsidP="00FF442D">
      <w:pPr>
        <w:numPr>
          <w:ilvl w:val="0"/>
          <w:numId w:val="39"/>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Toll-free phone line / SMS platform</w:t>
      </w:r>
      <w:r w:rsidRPr="00FF442D">
        <w:rPr>
          <w:rFonts w:ascii="AvenirLTStd-Roman" w:hAnsi="AvenirLTStd-Roman" w:cs="Segoe UI"/>
          <w:sz w:val="24"/>
          <w:szCs w:val="24"/>
          <w:lang w:bidi="ps-AF"/>
        </w:rPr>
        <w:t xml:space="preserve"> for community concerns.</w:t>
      </w:r>
    </w:p>
    <w:p w14:paraId="6DEA9E8C" w14:textId="77777777" w:rsidR="00FF442D" w:rsidRPr="00FF442D" w:rsidRDefault="00FF442D" w:rsidP="00FF442D">
      <w:pPr>
        <w:numPr>
          <w:ilvl w:val="0"/>
          <w:numId w:val="39"/>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Suggestion boxes</w:t>
      </w:r>
      <w:r w:rsidRPr="00FF442D">
        <w:rPr>
          <w:rFonts w:ascii="AvenirLTStd-Roman" w:hAnsi="AvenirLTStd-Roman" w:cs="Segoe UI"/>
          <w:sz w:val="24"/>
          <w:szCs w:val="24"/>
          <w:lang w:bidi="ps-AF"/>
        </w:rPr>
        <w:t xml:space="preserve"> placed in schools, health centers, and communal areas.</w:t>
      </w:r>
    </w:p>
    <w:p w14:paraId="5CD141F7" w14:textId="77777777" w:rsidR="00FF442D" w:rsidRPr="00FF442D" w:rsidRDefault="00FF442D" w:rsidP="00FF442D">
      <w:pPr>
        <w:numPr>
          <w:ilvl w:val="0"/>
          <w:numId w:val="39"/>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Monthly community meetings</w:t>
      </w:r>
      <w:r w:rsidRPr="00FF442D">
        <w:rPr>
          <w:rFonts w:ascii="AvenirLTStd-Roman" w:hAnsi="AvenirLTStd-Roman" w:cs="Segoe UI"/>
          <w:sz w:val="24"/>
          <w:szCs w:val="24"/>
          <w:lang w:bidi="ps-AF"/>
        </w:rPr>
        <w:t xml:space="preserve"> where beneficiaries can share experiences and grievances.</w:t>
      </w:r>
    </w:p>
    <w:p w14:paraId="62DC8A27" w14:textId="77777777" w:rsidR="00FF442D" w:rsidRPr="00FF442D" w:rsidRDefault="00FF442D" w:rsidP="00FF442D">
      <w:pPr>
        <w:numPr>
          <w:ilvl w:val="0"/>
          <w:numId w:val="39"/>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Formal grievance redress process</w:t>
      </w:r>
      <w:r w:rsidRPr="00FF442D">
        <w:rPr>
          <w:rFonts w:ascii="AvenirLTStd-Roman" w:hAnsi="AvenirLTStd-Roman" w:cs="Segoe UI"/>
          <w:sz w:val="24"/>
          <w:szCs w:val="24"/>
          <w:lang w:bidi="ps-AF"/>
        </w:rPr>
        <w:t xml:space="preserve"> with clear escalation steps.</w:t>
      </w:r>
    </w:p>
    <w:p w14:paraId="41ACE9D0"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4.3 Donor and Government Accountability</w:t>
      </w:r>
    </w:p>
    <w:p w14:paraId="21929CC4" w14:textId="77777777" w:rsidR="00FF442D" w:rsidRPr="00FF442D" w:rsidRDefault="00FF442D" w:rsidP="00FF442D">
      <w:pPr>
        <w:numPr>
          <w:ilvl w:val="0"/>
          <w:numId w:val="4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Provide </w:t>
      </w:r>
      <w:r w:rsidRPr="00FF442D">
        <w:rPr>
          <w:rFonts w:ascii="AvenirLTStd-Roman" w:hAnsi="AvenirLTStd-Roman" w:cs="Segoe UI"/>
          <w:b/>
          <w:bCs/>
          <w:sz w:val="24"/>
          <w:szCs w:val="24"/>
          <w:lang w:bidi="ps-AF"/>
        </w:rPr>
        <w:t>quarterly progress reports</w:t>
      </w:r>
      <w:r w:rsidRPr="00FF442D">
        <w:rPr>
          <w:rFonts w:ascii="AvenirLTStd-Roman" w:hAnsi="AvenirLTStd-Roman" w:cs="Segoe UI"/>
          <w:sz w:val="24"/>
          <w:szCs w:val="24"/>
          <w:lang w:bidi="ps-AF"/>
        </w:rPr>
        <w:t xml:space="preserve"> to UNICEF and other funding agencies.</w:t>
      </w:r>
    </w:p>
    <w:p w14:paraId="1094DAA1" w14:textId="77777777" w:rsidR="00FF442D" w:rsidRPr="00FF442D" w:rsidRDefault="00FF442D" w:rsidP="00FF442D">
      <w:pPr>
        <w:numPr>
          <w:ilvl w:val="0"/>
          <w:numId w:val="4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Conduct </w:t>
      </w:r>
      <w:r w:rsidRPr="00FF442D">
        <w:rPr>
          <w:rFonts w:ascii="AvenirLTStd-Roman" w:hAnsi="AvenirLTStd-Roman" w:cs="Segoe UI"/>
          <w:b/>
          <w:bCs/>
          <w:sz w:val="24"/>
          <w:szCs w:val="24"/>
          <w:lang w:bidi="ps-AF"/>
        </w:rPr>
        <w:t>joint site visits</w:t>
      </w:r>
      <w:r w:rsidRPr="00FF442D">
        <w:rPr>
          <w:rFonts w:ascii="AvenirLTStd-Roman" w:hAnsi="AvenirLTStd-Roman" w:cs="Segoe UI"/>
          <w:sz w:val="24"/>
          <w:szCs w:val="24"/>
          <w:lang w:bidi="ps-AF"/>
        </w:rPr>
        <w:t xml:space="preserve"> with government officials to ensure compliance with local regulations.</w:t>
      </w:r>
    </w:p>
    <w:p w14:paraId="39941AA5" w14:textId="77777777" w:rsidR="00FF442D" w:rsidRPr="00FF442D" w:rsidRDefault="00FF442D" w:rsidP="00FF442D">
      <w:pPr>
        <w:numPr>
          <w:ilvl w:val="0"/>
          <w:numId w:val="40"/>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Maintain </w:t>
      </w:r>
      <w:r w:rsidRPr="00FF442D">
        <w:rPr>
          <w:rFonts w:ascii="AvenirLTStd-Roman" w:hAnsi="AvenirLTStd-Roman" w:cs="Segoe UI"/>
          <w:b/>
          <w:bCs/>
          <w:sz w:val="24"/>
          <w:szCs w:val="24"/>
          <w:lang w:bidi="ps-AF"/>
        </w:rPr>
        <w:t>financial transparency</w:t>
      </w:r>
      <w:r w:rsidRPr="00FF442D">
        <w:rPr>
          <w:rFonts w:ascii="AvenirLTStd-Roman" w:hAnsi="AvenirLTStd-Roman" w:cs="Segoe UI"/>
          <w:sz w:val="24"/>
          <w:szCs w:val="24"/>
          <w:lang w:bidi="ps-AF"/>
        </w:rPr>
        <w:t xml:space="preserve"> through regular audits and budget tracking.</w:t>
      </w:r>
    </w:p>
    <w:p w14:paraId="01CF02B6"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40E3B1FC">
          <v:rect id="_x0000_i1034" style="width:0;height:1.5pt" o:hralign="center" o:hrstd="t" o:hr="t" fillcolor="#a0a0a0" stroked="f"/>
        </w:pict>
      </w:r>
    </w:p>
    <w:p w14:paraId="7DA7C0A1"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 Learning and Adaptation Plan</w:t>
      </w:r>
    </w:p>
    <w:p w14:paraId="2795C964"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 strong </w:t>
      </w:r>
      <w:r w:rsidRPr="00FF442D">
        <w:rPr>
          <w:rFonts w:ascii="AvenirLTStd-Roman" w:hAnsi="AvenirLTStd-Roman" w:cs="Segoe UI"/>
          <w:b/>
          <w:bCs/>
          <w:sz w:val="24"/>
          <w:szCs w:val="24"/>
          <w:lang w:bidi="ps-AF"/>
        </w:rPr>
        <w:t>learning approach</w:t>
      </w:r>
      <w:r w:rsidRPr="00FF442D">
        <w:rPr>
          <w:rFonts w:ascii="AvenirLTStd-Roman" w:hAnsi="AvenirLTStd-Roman" w:cs="Segoe UI"/>
          <w:sz w:val="24"/>
          <w:szCs w:val="24"/>
          <w:lang w:bidi="ps-AF"/>
        </w:rPr>
        <w:t xml:space="preserve"> ensures that challenges and successes inform future programming.</w:t>
      </w:r>
    </w:p>
    <w:p w14:paraId="385BD746"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5.1 Learning Questions</w:t>
      </w:r>
    </w:p>
    <w:p w14:paraId="365E5905" w14:textId="77777777" w:rsidR="00FF442D" w:rsidRPr="00FF442D" w:rsidRDefault="00FF442D" w:rsidP="00FF442D">
      <w:pPr>
        <w:numPr>
          <w:ilvl w:val="0"/>
          <w:numId w:val="4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What factors contributed to </w:t>
      </w:r>
      <w:r w:rsidRPr="00FF442D">
        <w:rPr>
          <w:rFonts w:ascii="AvenirLTStd-Roman" w:hAnsi="AvenirLTStd-Roman" w:cs="Segoe UI"/>
          <w:b/>
          <w:bCs/>
          <w:sz w:val="24"/>
          <w:szCs w:val="24"/>
          <w:lang w:bidi="ps-AF"/>
        </w:rPr>
        <w:t>successful WASH adoption</w:t>
      </w:r>
      <w:r w:rsidRPr="00FF442D">
        <w:rPr>
          <w:rFonts w:ascii="AvenirLTStd-Roman" w:hAnsi="AvenirLTStd-Roman" w:cs="Segoe UI"/>
          <w:sz w:val="24"/>
          <w:szCs w:val="24"/>
          <w:lang w:bidi="ps-AF"/>
        </w:rPr>
        <w:t xml:space="preserve"> in schools and households?</w:t>
      </w:r>
    </w:p>
    <w:p w14:paraId="5C89DE52" w14:textId="77777777" w:rsidR="00FF442D" w:rsidRPr="00FF442D" w:rsidRDefault="00FF442D" w:rsidP="00FF442D">
      <w:pPr>
        <w:numPr>
          <w:ilvl w:val="0"/>
          <w:numId w:val="4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lastRenderedPageBreak/>
        <w:t xml:space="preserve">What were the </w:t>
      </w:r>
      <w:r w:rsidRPr="00FF442D">
        <w:rPr>
          <w:rFonts w:ascii="AvenirLTStd-Roman" w:hAnsi="AvenirLTStd-Roman" w:cs="Segoe UI"/>
          <w:b/>
          <w:bCs/>
          <w:sz w:val="24"/>
          <w:szCs w:val="24"/>
          <w:lang w:bidi="ps-AF"/>
        </w:rPr>
        <w:t>biggest challenges</w:t>
      </w:r>
      <w:r w:rsidRPr="00FF442D">
        <w:rPr>
          <w:rFonts w:ascii="AvenirLTStd-Roman" w:hAnsi="AvenirLTStd-Roman" w:cs="Segoe UI"/>
          <w:sz w:val="24"/>
          <w:szCs w:val="24"/>
          <w:lang w:bidi="ps-AF"/>
        </w:rPr>
        <w:t xml:space="preserve"> in implementation, and how were they overcome?</w:t>
      </w:r>
    </w:p>
    <w:p w14:paraId="3022D0E6" w14:textId="77777777" w:rsidR="00FF442D" w:rsidRPr="00FF442D" w:rsidRDefault="00FF442D" w:rsidP="00FF442D">
      <w:pPr>
        <w:numPr>
          <w:ilvl w:val="0"/>
          <w:numId w:val="4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How can this project be </w:t>
      </w:r>
      <w:r w:rsidRPr="00FF442D">
        <w:rPr>
          <w:rFonts w:ascii="AvenirLTStd-Roman" w:hAnsi="AvenirLTStd-Roman" w:cs="Segoe UI"/>
          <w:b/>
          <w:bCs/>
          <w:sz w:val="24"/>
          <w:szCs w:val="24"/>
          <w:lang w:bidi="ps-AF"/>
        </w:rPr>
        <w:t>replicated in other districts</w:t>
      </w:r>
      <w:r w:rsidRPr="00FF442D">
        <w:rPr>
          <w:rFonts w:ascii="AvenirLTStd-Roman" w:hAnsi="AvenirLTStd-Roman" w:cs="Segoe UI"/>
          <w:sz w:val="24"/>
          <w:szCs w:val="24"/>
          <w:lang w:bidi="ps-AF"/>
        </w:rPr>
        <w:t xml:space="preserve"> with similar challenges?</w:t>
      </w:r>
    </w:p>
    <w:p w14:paraId="42B4CA9E" w14:textId="77777777" w:rsidR="00FF442D" w:rsidRPr="00FF442D" w:rsidRDefault="00FF442D" w:rsidP="00FF442D">
      <w:pPr>
        <w:numPr>
          <w:ilvl w:val="0"/>
          <w:numId w:val="41"/>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What improvements can be made in </w:t>
      </w:r>
      <w:r w:rsidRPr="00FF442D">
        <w:rPr>
          <w:rFonts w:ascii="AvenirLTStd-Roman" w:hAnsi="AvenirLTStd-Roman" w:cs="Segoe UI"/>
          <w:b/>
          <w:bCs/>
          <w:sz w:val="24"/>
          <w:szCs w:val="24"/>
          <w:lang w:bidi="ps-AF"/>
        </w:rPr>
        <w:t>community engagement strategies</w:t>
      </w:r>
      <w:r w:rsidRPr="00FF442D">
        <w:rPr>
          <w:rFonts w:ascii="AvenirLTStd-Roman" w:hAnsi="AvenirLTStd-Roman" w:cs="Segoe UI"/>
          <w:sz w:val="24"/>
          <w:szCs w:val="24"/>
          <w:lang w:bidi="ps-AF"/>
        </w:rPr>
        <w:t>?</w:t>
      </w:r>
    </w:p>
    <w:p w14:paraId="2CCDD8AE"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5.2 Learning Documentation</w:t>
      </w:r>
    </w:p>
    <w:p w14:paraId="6FFE5769" w14:textId="77777777" w:rsidR="00FF442D" w:rsidRPr="00FF442D" w:rsidRDefault="00FF442D" w:rsidP="00FF442D">
      <w:pPr>
        <w:numPr>
          <w:ilvl w:val="0"/>
          <w:numId w:val="42"/>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Monthly reflection sessions</w:t>
      </w:r>
      <w:r w:rsidRPr="00FF442D">
        <w:rPr>
          <w:rFonts w:ascii="AvenirLTStd-Roman" w:hAnsi="AvenirLTStd-Roman" w:cs="Segoe UI"/>
          <w:sz w:val="24"/>
          <w:szCs w:val="24"/>
          <w:lang w:bidi="ps-AF"/>
        </w:rPr>
        <w:t xml:space="preserve"> for project staff to discuss lessons learned.</w:t>
      </w:r>
    </w:p>
    <w:p w14:paraId="0B6C4CEF" w14:textId="77777777" w:rsidR="00FF442D" w:rsidRPr="00FF442D" w:rsidRDefault="00FF442D" w:rsidP="00FF442D">
      <w:pPr>
        <w:numPr>
          <w:ilvl w:val="0"/>
          <w:numId w:val="42"/>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Knowledge-sharing workshops</w:t>
      </w:r>
      <w:r w:rsidRPr="00FF442D">
        <w:rPr>
          <w:rFonts w:ascii="AvenirLTStd-Roman" w:hAnsi="AvenirLTStd-Roman" w:cs="Segoe UI"/>
          <w:sz w:val="24"/>
          <w:szCs w:val="24"/>
          <w:lang w:bidi="ps-AF"/>
        </w:rPr>
        <w:t xml:space="preserve"> with other NGOs and government agencies.</w:t>
      </w:r>
    </w:p>
    <w:p w14:paraId="54D034FB" w14:textId="77777777" w:rsidR="00FF442D" w:rsidRPr="00FF442D" w:rsidRDefault="00FF442D" w:rsidP="00FF442D">
      <w:pPr>
        <w:numPr>
          <w:ilvl w:val="0"/>
          <w:numId w:val="42"/>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Case study development</w:t>
      </w:r>
      <w:r w:rsidRPr="00FF442D">
        <w:rPr>
          <w:rFonts w:ascii="AvenirLTStd-Roman" w:hAnsi="AvenirLTStd-Roman" w:cs="Segoe UI"/>
          <w:sz w:val="24"/>
          <w:szCs w:val="24"/>
          <w:lang w:bidi="ps-AF"/>
        </w:rPr>
        <w:t xml:space="preserve"> highlighting impactful community stories.</w:t>
      </w:r>
    </w:p>
    <w:p w14:paraId="528D57F3" w14:textId="77777777" w:rsidR="00FF442D" w:rsidRPr="00FF442D" w:rsidRDefault="00FF442D" w:rsidP="00FF442D">
      <w:pPr>
        <w:numPr>
          <w:ilvl w:val="0"/>
          <w:numId w:val="42"/>
        </w:num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Quarterly learning briefs</w:t>
      </w:r>
      <w:r w:rsidRPr="00FF442D">
        <w:rPr>
          <w:rFonts w:ascii="AvenirLTStd-Roman" w:hAnsi="AvenirLTStd-Roman" w:cs="Segoe UI"/>
          <w:sz w:val="24"/>
          <w:szCs w:val="24"/>
          <w:lang w:bidi="ps-AF"/>
        </w:rPr>
        <w:t xml:space="preserve"> shared with donors and stakeholders.</w:t>
      </w:r>
    </w:p>
    <w:p w14:paraId="1373EC28"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5.3 Adaptive Management</w:t>
      </w:r>
    </w:p>
    <w:p w14:paraId="61377D11" w14:textId="77777777" w:rsidR="00FF442D" w:rsidRPr="00FF442D" w:rsidRDefault="00FF442D" w:rsidP="00FF442D">
      <w:pPr>
        <w:numPr>
          <w:ilvl w:val="0"/>
          <w:numId w:val="43"/>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If </w:t>
      </w:r>
      <w:r w:rsidRPr="00FF442D">
        <w:rPr>
          <w:rFonts w:ascii="AvenirLTStd-Roman" w:hAnsi="AvenirLTStd-Roman" w:cs="Segoe UI"/>
          <w:b/>
          <w:bCs/>
          <w:sz w:val="24"/>
          <w:szCs w:val="24"/>
          <w:lang w:bidi="ps-AF"/>
        </w:rPr>
        <w:t>infrastructure maintenance issues</w:t>
      </w:r>
      <w:r w:rsidRPr="00FF442D">
        <w:rPr>
          <w:rFonts w:ascii="AvenirLTStd-Roman" w:hAnsi="AvenirLTStd-Roman" w:cs="Segoe UI"/>
          <w:sz w:val="24"/>
          <w:szCs w:val="24"/>
          <w:lang w:bidi="ps-AF"/>
        </w:rPr>
        <w:t xml:space="preserve"> arise, increase training for local technicians.</w:t>
      </w:r>
    </w:p>
    <w:p w14:paraId="28C5DA68" w14:textId="77777777" w:rsidR="00FF442D" w:rsidRPr="00FF442D" w:rsidRDefault="00FF442D" w:rsidP="00FF442D">
      <w:pPr>
        <w:numPr>
          <w:ilvl w:val="0"/>
          <w:numId w:val="43"/>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If </w:t>
      </w:r>
      <w:r w:rsidRPr="00FF442D">
        <w:rPr>
          <w:rFonts w:ascii="AvenirLTStd-Roman" w:hAnsi="AvenirLTStd-Roman" w:cs="Segoe UI"/>
          <w:b/>
          <w:bCs/>
          <w:sz w:val="24"/>
          <w:szCs w:val="24"/>
          <w:lang w:bidi="ps-AF"/>
        </w:rPr>
        <w:t>hygiene behavior adoption is slow</w:t>
      </w:r>
      <w:r w:rsidRPr="00FF442D">
        <w:rPr>
          <w:rFonts w:ascii="AvenirLTStd-Roman" w:hAnsi="AvenirLTStd-Roman" w:cs="Segoe UI"/>
          <w:sz w:val="24"/>
          <w:szCs w:val="24"/>
          <w:lang w:bidi="ps-AF"/>
        </w:rPr>
        <w:t>, modify awareness campaigns to be more interactive.</w:t>
      </w:r>
    </w:p>
    <w:p w14:paraId="49588A78" w14:textId="77777777" w:rsidR="00FF442D" w:rsidRPr="00FF442D" w:rsidRDefault="00FF442D" w:rsidP="00FF442D">
      <w:pPr>
        <w:numPr>
          <w:ilvl w:val="0"/>
          <w:numId w:val="43"/>
        </w:num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If </w:t>
      </w:r>
      <w:r w:rsidRPr="00FF442D">
        <w:rPr>
          <w:rFonts w:ascii="AvenirLTStd-Roman" w:hAnsi="AvenirLTStd-Roman" w:cs="Segoe UI"/>
          <w:b/>
          <w:bCs/>
          <w:sz w:val="24"/>
          <w:szCs w:val="24"/>
          <w:lang w:bidi="ps-AF"/>
        </w:rPr>
        <w:t>financial sustainability is at risk</w:t>
      </w:r>
      <w:r w:rsidRPr="00FF442D">
        <w:rPr>
          <w:rFonts w:ascii="AvenirLTStd-Roman" w:hAnsi="AvenirLTStd-Roman" w:cs="Segoe UI"/>
          <w:sz w:val="24"/>
          <w:szCs w:val="24"/>
          <w:lang w:bidi="ps-AF"/>
        </w:rPr>
        <w:t>, explore additional revenue streams for WASH committees.</w:t>
      </w:r>
    </w:p>
    <w:p w14:paraId="64C4EA65" w14:textId="77777777" w:rsidR="00FF442D" w:rsidRPr="00FF442D" w:rsidRDefault="00000000" w:rsidP="00FF442D">
      <w:pPr>
        <w:jc w:val="both"/>
        <w:rPr>
          <w:rFonts w:ascii="AvenirLTStd-Roman" w:hAnsi="AvenirLTStd-Roman" w:cs="Segoe UI"/>
          <w:sz w:val="24"/>
          <w:szCs w:val="24"/>
          <w:lang w:bidi="ps-AF"/>
        </w:rPr>
      </w:pPr>
      <w:r>
        <w:rPr>
          <w:rFonts w:ascii="AvenirLTStd-Roman" w:hAnsi="AvenirLTStd-Roman" w:cs="Segoe UI"/>
          <w:sz w:val="24"/>
          <w:szCs w:val="24"/>
          <w:lang w:bidi="ps-AF"/>
        </w:rPr>
        <w:pict w14:anchorId="7A2FD7E0">
          <v:rect id="_x0000_i1035" style="width:0;height:1.5pt" o:hralign="center" o:hrstd="t" o:hr="t" fillcolor="#a0a0a0" stroked="f"/>
        </w:pict>
      </w:r>
    </w:p>
    <w:p w14:paraId="7161057F" w14:textId="77777777" w:rsidR="00FF442D" w:rsidRPr="00FF442D" w:rsidRDefault="00FF442D" w:rsidP="00FF442D">
      <w:pPr>
        <w:jc w:val="both"/>
        <w:rPr>
          <w:rFonts w:ascii="AvenirLTStd-Roman" w:hAnsi="AvenirLTStd-Roman" w:cs="Segoe UI"/>
          <w:b/>
          <w:bCs/>
          <w:sz w:val="24"/>
          <w:szCs w:val="24"/>
          <w:lang w:bidi="ps-AF"/>
        </w:rPr>
      </w:pPr>
      <w:r w:rsidRPr="00FF442D">
        <w:rPr>
          <w:rFonts w:ascii="AvenirLTStd-Roman" w:hAnsi="AvenirLTStd-Roman" w:cs="Segoe UI"/>
          <w:b/>
          <w:bCs/>
          <w:sz w:val="24"/>
          <w:szCs w:val="24"/>
          <w:lang w:bidi="ps-AF"/>
        </w:rPr>
        <w:t>6. Roles and Responsibilities in MEAL Implementation</w:t>
      </w:r>
    </w:p>
    <w:p w14:paraId="321CCD0D"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 xml:space="preserve">A clear </w:t>
      </w:r>
      <w:r w:rsidRPr="00FF442D">
        <w:rPr>
          <w:rFonts w:ascii="AvenirLTStd-Roman" w:hAnsi="AvenirLTStd-Roman" w:cs="Segoe UI"/>
          <w:b/>
          <w:bCs/>
          <w:sz w:val="24"/>
          <w:szCs w:val="24"/>
          <w:lang w:bidi="ps-AF"/>
        </w:rPr>
        <w:t>role distribution</w:t>
      </w:r>
      <w:r w:rsidRPr="00FF442D">
        <w:rPr>
          <w:rFonts w:ascii="AvenirLTStd-Roman" w:hAnsi="AvenirLTStd-Roman" w:cs="Segoe UI"/>
          <w:sz w:val="24"/>
          <w:szCs w:val="24"/>
          <w:lang w:bidi="ps-AF"/>
        </w:rPr>
        <w:t xml:space="preserve"> ensures effective MEAL plan execution.</w:t>
      </w:r>
    </w:p>
    <w:tbl>
      <w:tblPr>
        <w:tblW w:w="0" w:type="auto"/>
        <w:tblCellSpacing w:w="15" w:type="dxa"/>
        <w:tblBorders>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2402"/>
        <w:gridCol w:w="6958"/>
      </w:tblGrid>
      <w:tr w:rsidR="00FF442D" w:rsidRPr="00FF442D" w14:paraId="62A17AEF" w14:textId="77777777" w:rsidTr="00402160">
        <w:trPr>
          <w:trHeight w:val="864"/>
          <w:tblHeader/>
          <w:tblCellSpacing w:w="15" w:type="dxa"/>
        </w:trPr>
        <w:tc>
          <w:tcPr>
            <w:tcW w:w="0" w:type="auto"/>
            <w:shd w:val="clear" w:color="auto" w:fill="D9E2F3" w:themeFill="accent1" w:themeFillTint="33"/>
            <w:vAlign w:val="center"/>
            <w:hideMark/>
          </w:tcPr>
          <w:p w14:paraId="15F34591" w14:textId="77777777" w:rsidR="00FF442D" w:rsidRPr="00FF442D" w:rsidRDefault="00FF442D" w:rsidP="00FF442D">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Role</w:t>
            </w:r>
          </w:p>
        </w:tc>
        <w:tc>
          <w:tcPr>
            <w:tcW w:w="6913" w:type="dxa"/>
            <w:shd w:val="clear" w:color="auto" w:fill="D9E2F3" w:themeFill="accent1" w:themeFillTint="33"/>
            <w:vAlign w:val="center"/>
            <w:hideMark/>
          </w:tcPr>
          <w:p w14:paraId="30C076FC" w14:textId="77777777" w:rsidR="00FF442D" w:rsidRPr="00FF442D" w:rsidRDefault="00FF442D" w:rsidP="00FF442D">
            <w:pPr>
              <w:jc w:val="center"/>
              <w:rPr>
                <w:rFonts w:ascii="AvenirLTStd-Roman" w:hAnsi="AvenirLTStd-Roman" w:cs="Segoe UI"/>
                <w:b/>
                <w:bCs/>
                <w:sz w:val="24"/>
                <w:szCs w:val="24"/>
                <w:lang w:bidi="ps-AF"/>
              </w:rPr>
            </w:pPr>
            <w:r w:rsidRPr="00FF442D">
              <w:rPr>
                <w:rFonts w:ascii="AvenirLTStd-Roman" w:hAnsi="AvenirLTStd-Roman" w:cs="Segoe UI"/>
                <w:b/>
                <w:bCs/>
                <w:sz w:val="24"/>
                <w:szCs w:val="24"/>
                <w:lang w:bidi="ps-AF"/>
              </w:rPr>
              <w:t>Responsibilities</w:t>
            </w:r>
          </w:p>
        </w:tc>
      </w:tr>
      <w:tr w:rsidR="00FF442D" w:rsidRPr="00FF442D" w14:paraId="2E891B52" w14:textId="77777777" w:rsidTr="00402160">
        <w:trPr>
          <w:trHeight w:val="864"/>
          <w:tblCellSpacing w:w="15" w:type="dxa"/>
        </w:trPr>
        <w:tc>
          <w:tcPr>
            <w:tcW w:w="0" w:type="auto"/>
            <w:vAlign w:val="center"/>
            <w:hideMark/>
          </w:tcPr>
          <w:p w14:paraId="67F61769"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Project Manager</w:t>
            </w:r>
          </w:p>
        </w:tc>
        <w:tc>
          <w:tcPr>
            <w:tcW w:w="6913" w:type="dxa"/>
            <w:vAlign w:val="center"/>
            <w:hideMark/>
          </w:tcPr>
          <w:p w14:paraId="66ED0942"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Oversees overall MEAL implementation, ensures project goals are met.</w:t>
            </w:r>
          </w:p>
        </w:tc>
      </w:tr>
      <w:tr w:rsidR="00FF442D" w:rsidRPr="00FF442D" w14:paraId="1DCB03FD" w14:textId="77777777" w:rsidTr="00402160">
        <w:trPr>
          <w:trHeight w:val="864"/>
          <w:tblCellSpacing w:w="15" w:type="dxa"/>
        </w:trPr>
        <w:tc>
          <w:tcPr>
            <w:tcW w:w="0" w:type="auto"/>
            <w:vAlign w:val="center"/>
            <w:hideMark/>
          </w:tcPr>
          <w:p w14:paraId="5CE9D34E"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MEAL Officer</w:t>
            </w:r>
          </w:p>
        </w:tc>
        <w:tc>
          <w:tcPr>
            <w:tcW w:w="6913" w:type="dxa"/>
            <w:vAlign w:val="center"/>
            <w:hideMark/>
          </w:tcPr>
          <w:p w14:paraId="115C5239"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Designs data collection tools, analyzes monitoring and evaluation data.</w:t>
            </w:r>
          </w:p>
        </w:tc>
      </w:tr>
      <w:tr w:rsidR="00FF442D" w:rsidRPr="00FF442D" w14:paraId="4394912A" w14:textId="77777777" w:rsidTr="00402160">
        <w:trPr>
          <w:trHeight w:val="864"/>
          <w:tblCellSpacing w:w="15" w:type="dxa"/>
        </w:trPr>
        <w:tc>
          <w:tcPr>
            <w:tcW w:w="0" w:type="auto"/>
            <w:vAlign w:val="center"/>
            <w:hideMark/>
          </w:tcPr>
          <w:p w14:paraId="1064CBFE"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WASH Committees</w:t>
            </w:r>
          </w:p>
        </w:tc>
        <w:tc>
          <w:tcPr>
            <w:tcW w:w="6913" w:type="dxa"/>
            <w:vAlign w:val="center"/>
            <w:hideMark/>
          </w:tcPr>
          <w:p w14:paraId="05F282E7"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Conducts community-led monitoring, reports facility conditions.</w:t>
            </w:r>
          </w:p>
        </w:tc>
      </w:tr>
      <w:tr w:rsidR="00FF442D" w:rsidRPr="00FF442D" w14:paraId="532DFC2F" w14:textId="77777777" w:rsidTr="00402160">
        <w:trPr>
          <w:trHeight w:val="864"/>
          <w:tblCellSpacing w:w="15" w:type="dxa"/>
        </w:trPr>
        <w:tc>
          <w:tcPr>
            <w:tcW w:w="0" w:type="auto"/>
            <w:vAlign w:val="center"/>
            <w:hideMark/>
          </w:tcPr>
          <w:p w14:paraId="3591C968"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lastRenderedPageBreak/>
              <w:t>Field Staff &amp; Trainers</w:t>
            </w:r>
          </w:p>
        </w:tc>
        <w:tc>
          <w:tcPr>
            <w:tcW w:w="6913" w:type="dxa"/>
            <w:vAlign w:val="center"/>
            <w:hideMark/>
          </w:tcPr>
          <w:p w14:paraId="34E869C2"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Conducts surveys, FGDs, and hygiene education sessions.</w:t>
            </w:r>
          </w:p>
        </w:tc>
      </w:tr>
      <w:tr w:rsidR="00FF442D" w:rsidRPr="00FF442D" w14:paraId="634D8100" w14:textId="77777777" w:rsidTr="00402160">
        <w:trPr>
          <w:trHeight w:val="864"/>
          <w:tblCellSpacing w:w="15" w:type="dxa"/>
        </w:trPr>
        <w:tc>
          <w:tcPr>
            <w:tcW w:w="0" w:type="auto"/>
            <w:vAlign w:val="center"/>
            <w:hideMark/>
          </w:tcPr>
          <w:p w14:paraId="26308692"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Finance &amp; Admin Team</w:t>
            </w:r>
          </w:p>
        </w:tc>
        <w:tc>
          <w:tcPr>
            <w:tcW w:w="6913" w:type="dxa"/>
            <w:vAlign w:val="center"/>
            <w:hideMark/>
          </w:tcPr>
          <w:p w14:paraId="2EA74D4E"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Ensures budget tracking, financial reporting for accountability.</w:t>
            </w:r>
          </w:p>
        </w:tc>
      </w:tr>
      <w:tr w:rsidR="00FF442D" w:rsidRPr="00FF442D" w14:paraId="2F9DDD9A" w14:textId="77777777" w:rsidTr="00402160">
        <w:trPr>
          <w:trHeight w:val="864"/>
          <w:tblCellSpacing w:w="15" w:type="dxa"/>
        </w:trPr>
        <w:tc>
          <w:tcPr>
            <w:tcW w:w="0" w:type="auto"/>
            <w:vAlign w:val="center"/>
            <w:hideMark/>
          </w:tcPr>
          <w:p w14:paraId="2F5ACAC5"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b/>
                <w:bCs/>
                <w:sz w:val="24"/>
                <w:szCs w:val="24"/>
                <w:lang w:bidi="ps-AF"/>
              </w:rPr>
              <w:t>Government Partners</w:t>
            </w:r>
          </w:p>
        </w:tc>
        <w:tc>
          <w:tcPr>
            <w:tcW w:w="6913" w:type="dxa"/>
            <w:vAlign w:val="center"/>
            <w:hideMark/>
          </w:tcPr>
          <w:p w14:paraId="4921C560" w14:textId="77777777" w:rsidR="00FF442D" w:rsidRPr="00FF442D" w:rsidRDefault="00FF442D" w:rsidP="00FF442D">
            <w:pPr>
              <w:jc w:val="both"/>
              <w:rPr>
                <w:rFonts w:ascii="AvenirLTStd-Roman" w:hAnsi="AvenirLTStd-Roman" w:cs="Segoe UI"/>
                <w:sz w:val="24"/>
                <w:szCs w:val="24"/>
                <w:lang w:bidi="ps-AF"/>
              </w:rPr>
            </w:pPr>
            <w:r w:rsidRPr="00FF442D">
              <w:rPr>
                <w:rFonts w:ascii="AvenirLTStd-Roman" w:hAnsi="AvenirLTStd-Roman" w:cs="Segoe UI"/>
                <w:sz w:val="24"/>
                <w:szCs w:val="24"/>
                <w:lang w:bidi="ps-AF"/>
              </w:rPr>
              <w:t>Provides oversight, integrates project outcomes into policy.</w:t>
            </w:r>
          </w:p>
        </w:tc>
      </w:tr>
    </w:tbl>
    <w:p w14:paraId="3BA813F3" w14:textId="77777777" w:rsidR="00FF442D" w:rsidRDefault="00FF442D" w:rsidP="00466BCF">
      <w:pPr>
        <w:jc w:val="both"/>
        <w:rPr>
          <w:rFonts w:ascii="AvenirLTStd-Roman" w:hAnsi="AvenirLTStd-Roman" w:cs="Segoe UI"/>
          <w:sz w:val="24"/>
          <w:szCs w:val="24"/>
          <w:lang w:bidi="ps-AF"/>
        </w:rPr>
      </w:pPr>
    </w:p>
    <w:p w14:paraId="3D99741B" w14:textId="430812B7" w:rsidR="000C4C88" w:rsidRDefault="000C4C88" w:rsidP="00466BCF">
      <w:pPr>
        <w:jc w:val="both"/>
        <w:rPr>
          <w:rFonts w:ascii="AvenirLTStd-Roman" w:hAnsi="AvenirLTStd-Roman" w:cs="Segoe UI"/>
          <w:sz w:val="24"/>
          <w:szCs w:val="24"/>
          <w:lang w:bidi="ps-AF"/>
        </w:rPr>
      </w:pPr>
    </w:p>
    <w:p w14:paraId="5FF96CFB" w14:textId="77777777" w:rsidR="00A05ACD" w:rsidRDefault="00A05ACD" w:rsidP="00466BCF">
      <w:pPr>
        <w:jc w:val="both"/>
        <w:rPr>
          <w:rFonts w:ascii="AvenirLTStd-Roman" w:hAnsi="AvenirLTStd-Roman" w:cs="Segoe UI"/>
          <w:sz w:val="24"/>
          <w:szCs w:val="24"/>
          <w:lang w:bidi="ps-AF"/>
        </w:rPr>
      </w:pPr>
    </w:p>
    <w:p w14:paraId="0DFABAB7" w14:textId="77777777" w:rsidR="00A05ACD" w:rsidRDefault="00A05ACD" w:rsidP="00466BCF">
      <w:pPr>
        <w:jc w:val="both"/>
        <w:rPr>
          <w:rFonts w:ascii="AvenirLTStd-Roman" w:hAnsi="AvenirLTStd-Roman" w:cs="Segoe UI"/>
          <w:sz w:val="24"/>
          <w:szCs w:val="24"/>
          <w:lang w:bidi="ps-AF"/>
        </w:rPr>
      </w:pPr>
    </w:p>
    <w:p w14:paraId="3A371783" w14:textId="77777777" w:rsidR="00A05ACD" w:rsidRDefault="00A05ACD" w:rsidP="00466BCF">
      <w:pPr>
        <w:jc w:val="both"/>
        <w:rPr>
          <w:rFonts w:ascii="AvenirLTStd-Roman" w:hAnsi="AvenirLTStd-Roman" w:cs="Segoe UI"/>
          <w:sz w:val="24"/>
          <w:szCs w:val="24"/>
          <w:lang w:bidi="ps-AF"/>
        </w:rPr>
      </w:pPr>
    </w:p>
    <w:p w14:paraId="0877F237" w14:textId="77777777" w:rsidR="00A05ACD" w:rsidRDefault="00A05ACD" w:rsidP="00466BCF">
      <w:pPr>
        <w:jc w:val="both"/>
        <w:rPr>
          <w:rFonts w:ascii="AvenirLTStd-Roman" w:hAnsi="AvenirLTStd-Roman" w:cs="Segoe UI"/>
          <w:sz w:val="24"/>
          <w:szCs w:val="24"/>
          <w:lang w:bidi="ps-AF"/>
        </w:rPr>
      </w:pPr>
    </w:p>
    <w:p w14:paraId="460B2B72" w14:textId="77777777" w:rsidR="00A05ACD" w:rsidRDefault="00A05ACD" w:rsidP="00466BCF">
      <w:pPr>
        <w:jc w:val="both"/>
        <w:rPr>
          <w:rFonts w:ascii="AvenirLTStd-Roman" w:hAnsi="AvenirLTStd-Roman" w:cs="Segoe UI"/>
          <w:sz w:val="24"/>
          <w:szCs w:val="24"/>
          <w:lang w:bidi="ps-AF"/>
        </w:rPr>
      </w:pPr>
    </w:p>
    <w:p w14:paraId="03EE4403" w14:textId="77777777" w:rsidR="00A05ACD" w:rsidRDefault="00A05ACD" w:rsidP="00466BCF">
      <w:pPr>
        <w:jc w:val="both"/>
        <w:rPr>
          <w:rFonts w:ascii="AvenirLTStd-Roman" w:hAnsi="AvenirLTStd-Roman" w:cs="Segoe UI"/>
          <w:sz w:val="24"/>
          <w:szCs w:val="24"/>
          <w:lang w:bidi="ps-AF"/>
        </w:rPr>
      </w:pPr>
    </w:p>
    <w:p w14:paraId="64337B09" w14:textId="77777777" w:rsidR="00A05ACD" w:rsidRDefault="00A05ACD" w:rsidP="00466BCF">
      <w:pPr>
        <w:jc w:val="both"/>
        <w:rPr>
          <w:rFonts w:ascii="AvenirLTStd-Roman" w:hAnsi="AvenirLTStd-Roman" w:cs="Segoe UI"/>
          <w:sz w:val="24"/>
          <w:szCs w:val="24"/>
          <w:lang w:bidi="ps-AF"/>
        </w:rPr>
      </w:pPr>
    </w:p>
    <w:p w14:paraId="4E5164E0" w14:textId="77777777" w:rsidR="00A05ACD" w:rsidRDefault="00A05ACD" w:rsidP="00466BCF">
      <w:pPr>
        <w:jc w:val="both"/>
        <w:rPr>
          <w:rFonts w:ascii="AvenirLTStd-Roman" w:hAnsi="AvenirLTStd-Roman" w:cs="Segoe UI"/>
          <w:sz w:val="24"/>
          <w:szCs w:val="24"/>
          <w:lang w:bidi="ps-AF"/>
        </w:rPr>
      </w:pPr>
    </w:p>
    <w:p w14:paraId="2BDEF948" w14:textId="77777777" w:rsidR="00A05ACD" w:rsidRDefault="00A05ACD" w:rsidP="00466BCF">
      <w:pPr>
        <w:jc w:val="both"/>
        <w:rPr>
          <w:rFonts w:ascii="AvenirLTStd-Roman" w:hAnsi="AvenirLTStd-Roman" w:cs="Segoe UI"/>
          <w:sz w:val="24"/>
          <w:szCs w:val="24"/>
          <w:lang w:bidi="ps-AF"/>
        </w:rPr>
      </w:pPr>
    </w:p>
    <w:p w14:paraId="45A22A41" w14:textId="77777777" w:rsidR="00A05ACD" w:rsidRDefault="00A05ACD" w:rsidP="00466BCF">
      <w:pPr>
        <w:jc w:val="both"/>
        <w:rPr>
          <w:rFonts w:ascii="AvenirLTStd-Roman" w:hAnsi="AvenirLTStd-Roman" w:cs="Segoe UI"/>
          <w:sz w:val="24"/>
          <w:szCs w:val="24"/>
          <w:lang w:bidi="ps-AF"/>
        </w:rPr>
      </w:pPr>
    </w:p>
    <w:p w14:paraId="5D81B2B7" w14:textId="77777777" w:rsidR="00A05ACD" w:rsidRDefault="00A05ACD" w:rsidP="00466BCF">
      <w:pPr>
        <w:jc w:val="both"/>
        <w:rPr>
          <w:rFonts w:ascii="AvenirLTStd-Roman" w:hAnsi="AvenirLTStd-Roman" w:cs="Segoe UI"/>
          <w:sz w:val="24"/>
          <w:szCs w:val="24"/>
          <w:lang w:bidi="ps-AF"/>
        </w:rPr>
      </w:pPr>
    </w:p>
    <w:p w14:paraId="744507C8" w14:textId="77777777" w:rsidR="00A05ACD" w:rsidRDefault="00A05ACD" w:rsidP="00466BCF">
      <w:pPr>
        <w:jc w:val="both"/>
        <w:rPr>
          <w:rFonts w:ascii="AvenirLTStd-Roman" w:hAnsi="AvenirLTStd-Roman" w:cs="Segoe UI"/>
          <w:sz w:val="24"/>
          <w:szCs w:val="24"/>
          <w:lang w:bidi="ps-AF"/>
        </w:rPr>
      </w:pPr>
    </w:p>
    <w:p w14:paraId="14A6F5B7" w14:textId="77777777" w:rsidR="00A05ACD" w:rsidRDefault="00A05ACD" w:rsidP="00466BCF">
      <w:pPr>
        <w:jc w:val="both"/>
        <w:rPr>
          <w:rFonts w:ascii="AvenirLTStd-Roman" w:hAnsi="AvenirLTStd-Roman" w:cs="Segoe UI"/>
          <w:sz w:val="24"/>
          <w:szCs w:val="24"/>
          <w:lang w:bidi="ps-AF"/>
        </w:rPr>
      </w:pPr>
    </w:p>
    <w:p w14:paraId="1A4EB9C3" w14:textId="77777777" w:rsidR="00A05ACD" w:rsidRDefault="00A05ACD" w:rsidP="00466BCF">
      <w:pPr>
        <w:jc w:val="both"/>
        <w:rPr>
          <w:rFonts w:ascii="AvenirLTStd-Roman" w:hAnsi="AvenirLTStd-Roman" w:cs="Segoe UI"/>
          <w:sz w:val="24"/>
          <w:szCs w:val="24"/>
          <w:lang w:bidi="ps-AF"/>
        </w:rPr>
      </w:pPr>
    </w:p>
    <w:p w14:paraId="182C9F55" w14:textId="77777777" w:rsidR="00A05ACD" w:rsidRDefault="00A05ACD" w:rsidP="00466BCF">
      <w:pPr>
        <w:jc w:val="both"/>
        <w:rPr>
          <w:rFonts w:ascii="AvenirLTStd-Roman" w:hAnsi="AvenirLTStd-Roman" w:cs="Segoe UI"/>
          <w:sz w:val="24"/>
          <w:szCs w:val="24"/>
          <w:lang w:bidi="ps-AF"/>
        </w:rPr>
      </w:pPr>
    </w:p>
    <w:p w14:paraId="27C2C754" w14:textId="75D7DD41" w:rsidR="000C4C88" w:rsidRPr="000C4C88" w:rsidRDefault="000C4C88" w:rsidP="000C4C88">
      <w:pPr>
        <w:pStyle w:val="Heading1"/>
        <w:jc w:val="center"/>
        <w:rPr>
          <w:rFonts w:ascii="AvenirLTStd-Roman" w:hAnsi="AvenirLTStd-Roman" w:cs="Segoe UI"/>
          <w:b/>
          <w:bCs/>
          <w:sz w:val="40"/>
          <w:szCs w:val="56"/>
          <w:lang w:bidi="ps-AF"/>
        </w:rPr>
      </w:pPr>
      <w:bookmarkStart w:id="12" w:name="_Toc189054419"/>
      <w:r w:rsidRPr="000C4C88">
        <w:rPr>
          <w:rFonts w:ascii="AvenirLTStd-Roman" w:hAnsi="AvenirLTStd-Roman" w:cs="Segoe UI"/>
          <w:b/>
          <w:bCs/>
          <w:sz w:val="40"/>
          <w:szCs w:val="56"/>
          <w:lang w:bidi="ps-AF"/>
        </w:rPr>
        <w:lastRenderedPageBreak/>
        <w:t>Supporting Documents</w:t>
      </w:r>
      <w:bookmarkEnd w:id="12"/>
    </w:p>
    <w:p w14:paraId="7CA5E009"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1. Legal and Organizational Documents</w:t>
      </w:r>
    </w:p>
    <w:p w14:paraId="0290AB17" w14:textId="77777777" w:rsidR="000C4C88" w:rsidRPr="000C4C88" w:rsidRDefault="000C4C88" w:rsidP="000C4C88">
      <w:pPr>
        <w:numPr>
          <w:ilvl w:val="0"/>
          <w:numId w:val="44"/>
        </w:numPr>
        <w:rPr>
          <w:rFonts w:ascii="AvenirLTStd-Roman" w:hAnsi="AvenirLTStd-Roman" w:cs="Segoe UI"/>
          <w:sz w:val="24"/>
          <w:szCs w:val="24"/>
          <w:lang w:bidi="ps-AF"/>
        </w:rPr>
      </w:pPr>
      <w:r w:rsidRPr="000C4C88">
        <w:rPr>
          <w:rFonts w:ascii="AvenirLTStd-Roman" w:hAnsi="AvenirLTStd-Roman" w:cs="Segoe UI"/>
          <w:b/>
          <w:bCs/>
          <w:sz w:val="24"/>
          <w:szCs w:val="24"/>
          <w:lang w:bidi="ps-AF"/>
        </w:rPr>
        <w:t>Registration Certificate</w:t>
      </w:r>
      <w:r w:rsidRPr="000C4C88">
        <w:rPr>
          <w:rFonts w:ascii="AvenirLTStd-Roman" w:hAnsi="AvenirLTStd-Roman" w:cs="Segoe UI"/>
          <w:sz w:val="24"/>
          <w:szCs w:val="24"/>
          <w:lang w:bidi="ps-AF"/>
        </w:rPr>
        <w:t xml:space="preserve"> – Proof of the NGO’s legal status.</w:t>
      </w:r>
    </w:p>
    <w:p w14:paraId="0300418A" w14:textId="77777777" w:rsidR="000C4C88" w:rsidRPr="000C4C88" w:rsidRDefault="000C4C88" w:rsidP="000C4C88">
      <w:pPr>
        <w:numPr>
          <w:ilvl w:val="0"/>
          <w:numId w:val="44"/>
        </w:numPr>
        <w:rPr>
          <w:rFonts w:ascii="AvenirLTStd-Roman" w:hAnsi="AvenirLTStd-Roman" w:cs="Segoe UI"/>
          <w:sz w:val="24"/>
          <w:szCs w:val="24"/>
          <w:lang w:bidi="ps-AF"/>
        </w:rPr>
      </w:pPr>
      <w:r w:rsidRPr="000C4C88">
        <w:rPr>
          <w:rFonts w:ascii="AvenirLTStd-Roman" w:hAnsi="AvenirLTStd-Roman" w:cs="Segoe UI"/>
          <w:b/>
          <w:bCs/>
          <w:sz w:val="24"/>
          <w:szCs w:val="24"/>
          <w:lang w:bidi="ps-AF"/>
        </w:rPr>
        <w:t>Tax-Exempt Status</w:t>
      </w:r>
      <w:r w:rsidRPr="000C4C88">
        <w:rPr>
          <w:rFonts w:ascii="AvenirLTStd-Roman" w:hAnsi="AvenirLTStd-Roman" w:cs="Segoe UI"/>
          <w:sz w:val="24"/>
          <w:szCs w:val="24"/>
          <w:lang w:bidi="ps-AF"/>
        </w:rPr>
        <w:t xml:space="preserve"> – Documentation of nonprofit or charitable status (if applicable).</w:t>
      </w:r>
    </w:p>
    <w:p w14:paraId="3BDEF6BE" w14:textId="77777777" w:rsidR="000C4C88" w:rsidRPr="000C4C88" w:rsidRDefault="000C4C88" w:rsidP="000C4C88">
      <w:pPr>
        <w:numPr>
          <w:ilvl w:val="0"/>
          <w:numId w:val="44"/>
        </w:numPr>
        <w:rPr>
          <w:rFonts w:ascii="AvenirLTStd-Roman" w:hAnsi="AvenirLTStd-Roman" w:cs="Segoe UI"/>
          <w:sz w:val="24"/>
          <w:szCs w:val="24"/>
          <w:lang w:bidi="ps-AF"/>
        </w:rPr>
      </w:pPr>
      <w:r w:rsidRPr="000C4C88">
        <w:rPr>
          <w:rFonts w:ascii="AvenirLTStd-Roman" w:hAnsi="AvenirLTStd-Roman" w:cs="Segoe UI"/>
          <w:b/>
          <w:bCs/>
          <w:sz w:val="24"/>
          <w:szCs w:val="24"/>
          <w:lang w:bidi="ps-AF"/>
        </w:rPr>
        <w:t>Memorandum of Association/Articles of Incorporation</w:t>
      </w:r>
      <w:r w:rsidRPr="000C4C88">
        <w:rPr>
          <w:rFonts w:ascii="AvenirLTStd-Roman" w:hAnsi="AvenirLTStd-Roman" w:cs="Segoe UI"/>
          <w:sz w:val="24"/>
          <w:szCs w:val="24"/>
          <w:lang w:bidi="ps-AF"/>
        </w:rPr>
        <w:t xml:space="preserve"> – Legal governance framework.</w:t>
      </w:r>
    </w:p>
    <w:p w14:paraId="73ACBCEB"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2. Financial Documentation</w:t>
      </w:r>
    </w:p>
    <w:p w14:paraId="44D87D21" w14:textId="77777777" w:rsidR="000C4C88" w:rsidRPr="000C4C88" w:rsidRDefault="000C4C88" w:rsidP="000C4C88">
      <w:pPr>
        <w:numPr>
          <w:ilvl w:val="0"/>
          <w:numId w:val="45"/>
        </w:numPr>
        <w:rPr>
          <w:rFonts w:ascii="AvenirLTStd-Roman" w:hAnsi="AvenirLTStd-Roman" w:cs="Segoe UI"/>
          <w:sz w:val="24"/>
          <w:szCs w:val="24"/>
          <w:lang w:bidi="ps-AF"/>
        </w:rPr>
      </w:pPr>
      <w:r w:rsidRPr="000C4C88">
        <w:rPr>
          <w:rFonts w:ascii="AvenirLTStd-Roman" w:hAnsi="AvenirLTStd-Roman" w:cs="Segoe UI"/>
          <w:b/>
          <w:bCs/>
          <w:sz w:val="24"/>
          <w:szCs w:val="24"/>
          <w:lang w:bidi="ps-AF"/>
        </w:rPr>
        <w:t>Audited Financial Statements</w:t>
      </w:r>
      <w:r w:rsidRPr="000C4C88">
        <w:rPr>
          <w:rFonts w:ascii="AvenirLTStd-Roman" w:hAnsi="AvenirLTStd-Roman" w:cs="Segoe UI"/>
          <w:sz w:val="24"/>
          <w:szCs w:val="24"/>
          <w:lang w:bidi="ps-AF"/>
        </w:rPr>
        <w:t xml:space="preserve"> – Evidence of financial transparency and accountability.</w:t>
      </w:r>
    </w:p>
    <w:p w14:paraId="40453B45" w14:textId="77777777" w:rsidR="000C4C88" w:rsidRPr="000C4C88" w:rsidRDefault="000C4C88" w:rsidP="000C4C88">
      <w:pPr>
        <w:numPr>
          <w:ilvl w:val="0"/>
          <w:numId w:val="45"/>
        </w:numPr>
        <w:rPr>
          <w:rFonts w:ascii="AvenirLTStd-Roman" w:hAnsi="AvenirLTStd-Roman" w:cs="Segoe UI"/>
          <w:sz w:val="24"/>
          <w:szCs w:val="24"/>
          <w:lang w:bidi="ps-AF"/>
        </w:rPr>
      </w:pPr>
      <w:r w:rsidRPr="000C4C88">
        <w:rPr>
          <w:rFonts w:ascii="AvenirLTStd-Roman" w:hAnsi="AvenirLTStd-Roman" w:cs="Segoe UI"/>
          <w:b/>
          <w:bCs/>
          <w:sz w:val="24"/>
          <w:szCs w:val="24"/>
          <w:lang w:bidi="ps-AF"/>
        </w:rPr>
        <w:t>Budget Breakdown</w:t>
      </w:r>
      <w:r w:rsidRPr="000C4C88">
        <w:rPr>
          <w:rFonts w:ascii="AvenirLTStd-Roman" w:hAnsi="AvenirLTStd-Roman" w:cs="Segoe UI"/>
          <w:sz w:val="24"/>
          <w:szCs w:val="24"/>
          <w:lang w:bidi="ps-AF"/>
        </w:rPr>
        <w:t xml:space="preserve"> – Detailed and itemized budget for the proposed project.</w:t>
      </w:r>
    </w:p>
    <w:p w14:paraId="3AFFAF91" w14:textId="77777777" w:rsidR="000C4C88" w:rsidRPr="000C4C88" w:rsidRDefault="000C4C88" w:rsidP="000C4C88">
      <w:pPr>
        <w:numPr>
          <w:ilvl w:val="0"/>
          <w:numId w:val="45"/>
        </w:numPr>
        <w:rPr>
          <w:rFonts w:ascii="AvenirLTStd-Roman" w:hAnsi="AvenirLTStd-Roman" w:cs="Segoe UI"/>
          <w:sz w:val="24"/>
          <w:szCs w:val="24"/>
          <w:lang w:bidi="ps-AF"/>
        </w:rPr>
      </w:pPr>
      <w:r w:rsidRPr="000C4C88">
        <w:rPr>
          <w:rFonts w:ascii="AvenirLTStd-Roman" w:hAnsi="AvenirLTStd-Roman" w:cs="Segoe UI"/>
          <w:b/>
          <w:bCs/>
          <w:sz w:val="24"/>
          <w:szCs w:val="24"/>
          <w:lang w:bidi="ps-AF"/>
        </w:rPr>
        <w:t>Bank Account Details</w:t>
      </w:r>
      <w:r w:rsidRPr="000C4C88">
        <w:rPr>
          <w:rFonts w:ascii="AvenirLTStd-Roman" w:hAnsi="AvenirLTStd-Roman" w:cs="Segoe UI"/>
          <w:sz w:val="24"/>
          <w:szCs w:val="24"/>
          <w:lang w:bidi="ps-AF"/>
        </w:rPr>
        <w:t xml:space="preserve"> – Information for fund transfers (if required).</w:t>
      </w:r>
    </w:p>
    <w:p w14:paraId="7DFF1DEC"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3. Organizational Capacity</w:t>
      </w:r>
    </w:p>
    <w:p w14:paraId="3F2BD52E" w14:textId="77777777" w:rsidR="000C4C88" w:rsidRPr="000C4C88" w:rsidRDefault="000C4C88" w:rsidP="000C4C88">
      <w:pPr>
        <w:numPr>
          <w:ilvl w:val="0"/>
          <w:numId w:val="46"/>
        </w:numPr>
        <w:rPr>
          <w:rFonts w:ascii="AvenirLTStd-Roman" w:hAnsi="AvenirLTStd-Roman" w:cs="Segoe UI"/>
          <w:sz w:val="24"/>
          <w:szCs w:val="24"/>
          <w:lang w:bidi="ps-AF"/>
        </w:rPr>
      </w:pPr>
      <w:r w:rsidRPr="000C4C88">
        <w:rPr>
          <w:rFonts w:ascii="AvenirLTStd-Roman" w:hAnsi="AvenirLTStd-Roman" w:cs="Segoe UI"/>
          <w:b/>
          <w:bCs/>
          <w:sz w:val="24"/>
          <w:szCs w:val="24"/>
          <w:lang w:bidi="ps-AF"/>
        </w:rPr>
        <w:t>CVs of Key Personnel</w:t>
      </w:r>
      <w:r w:rsidRPr="000C4C88">
        <w:rPr>
          <w:rFonts w:ascii="AvenirLTStd-Roman" w:hAnsi="AvenirLTStd-Roman" w:cs="Segoe UI"/>
          <w:sz w:val="24"/>
          <w:szCs w:val="24"/>
          <w:lang w:bidi="ps-AF"/>
        </w:rPr>
        <w:t xml:space="preserve"> – Qualifications and expertise of project team members.</w:t>
      </w:r>
    </w:p>
    <w:p w14:paraId="0F9E15AA" w14:textId="77777777" w:rsidR="000C4C88" w:rsidRPr="000C4C88" w:rsidRDefault="000C4C88" w:rsidP="000C4C88">
      <w:pPr>
        <w:numPr>
          <w:ilvl w:val="0"/>
          <w:numId w:val="46"/>
        </w:numPr>
        <w:rPr>
          <w:rFonts w:ascii="AvenirLTStd-Roman" w:hAnsi="AvenirLTStd-Roman" w:cs="Segoe UI"/>
          <w:sz w:val="24"/>
          <w:szCs w:val="24"/>
          <w:lang w:bidi="ps-AF"/>
        </w:rPr>
      </w:pPr>
      <w:r w:rsidRPr="000C4C88">
        <w:rPr>
          <w:rFonts w:ascii="AvenirLTStd-Roman" w:hAnsi="AvenirLTStd-Roman" w:cs="Segoe UI"/>
          <w:b/>
          <w:bCs/>
          <w:sz w:val="24"/>
          <w:szCs w:val="24"/>
          <w:lang w:bidi="ps-AF"/>
        </w:rPr>
        <w:t>Organizational Chart</w:t>
      </w:r>
      <w:r w:rsidRPr="000C4C88">
        <w:rPr>
          <w:rFonts w:ascii="AvenirLTStd-Roman" w:hAnsi="AvenirLTStd-Roman" w:cs="Segoe UI"/>
          <w:sz w:val="24"/>
          <w:szCs w:val="24"/>
          <w:lang w:bidi="ps-AF"/>
        </w:rPr>
        <w:t xml:space="preserve"> – Representation of the NGO’s structure and reporting lines.</w:t>
      </w:r>
    </w:p>
    <w:p w14:paraId="3EB1C6F7" w14:textId="77777777" w:rsidR="000C4C88" w:rsidRPr="000C4C88" w:rsidRDefault="000C4C88" w:rsidP="000C4C88">
      <w:pPr>
        <w:numPr>
          <w:ilvl w:val="0"/>
          <w:numId w:val="46"/>
        </w:numPr>
        <w:rPr>
          <w:rFonts w:ascii="AvenirLTStd-Roman" w:hAnsi="AvenirLTStd-Roman" w:cs="Segoe UI"/>
          <w:sz w:val="24"/>
          <w:szCs w:val="24"/>
          <w:lang w:bidi="ps-AF"/>
        </w:rPr>
      </w:pPr>
      <w:r w:rsidRPr="000C4C88">
        <w:rPr>
          <w:rFonts w:ascii="AvenirLTStd-Roman" w:hAnsi="AvenirLTStd-Roman" w:cs="Segoe UI"/>
          <w:b/>
          <w:bCs/>
          <w:sz w:val="24"/>
          <w:szCs w:val="24"/>
          <w:lang w:bidi="ps-AF"/>
        </w:rPr>
        <w:t>Past Project Reports</w:t>
      </w:r>
      <w:r w:rsidRPr="000C4C88">
        <w:rPr>
          <w:rFonts w:ascii="AvenirLTStd-Roman" w:hAnsi="AvenirLTStd-Roman" w:cs="Segoe UI"/>
          <w:sz w:val="24"/>
          <w:szCs w:val="24"/>
          <w:lang w:bidi="ps-AF"/>
        </w:rPr>
        <w:t xml:space="preserve"> – Documentation of similar completed projects.</w:t>
      </w:r>
    </w:p>
    <w:p w14:paraId="452AD203"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4. Project-Specific Documentation</w:t>
      </w:r>
    </w:p>
    <w:p w14:paraId="16C7A697" w14:textId="77777777" w:rsidR="000C4C88" w:rsidRPr="000C4C88" w:rsidRDefault="000C4C88" w:rsidP="000C4C88">
      <w:pPr>
        <w:numPr>
          <w:ilvl w:val="0"/>
          <w:numId w:val="47"/>
        </w:numPr>
        <w:rPr>
          <w:rFonts w:ascii="AvenirLTStd-Roman" w:hAnsi="AvenirLTStd-Roman" w:cs="Segoe UI"/>
          <w:sz w:val="24"/>
          <w:szCs w:val="24"/>
          <w:lang w:bidi="ps-AF"/>
        </w:rPr>
      </w:pPr>
      <w:r w:rsidRPr="000C4C88">
        <w:rPr>
          <w:rFonts w:ascii="AvenirLTStd-Roman" w:hAnsi="AvenirLTStd-Roman" w:cs="Segoe UI"/>
          <w:b/>
          <w:bCs/>
          <w:sz w:val="24"/>
          <w:szCs w:val="24"/>
          <w:lang w:bidi="ps-AF"/>
        </w:rPr>
        <w:t>Needs Assessment Report</w:t>
      </w:r>
      <w:r w:rsidRPr="000C4C88">
        <w:rPr>
          <w:rFonts w:ascii="AvenirLTStd-Roman" w:hAnsi="AvenirLTStd-Roman" w:cs="Segoe UI"/>
          <w:sz w:val="24"/>
          <w:szCs w:val="24"/>
          <w:lang w:bidi="ps-AF"/>
        </w:rPr>
        <w:t xml:space="preserve"> – Data supporting the necessity of the project.</w:t>
      </w:r>
    </w:p>
    <w:p w14:paraId="044EBF1C" w14:textId="77777777" w:rsidR="000C4C88" w:rsidRPr="000C4C88" w:rsidRDefault="000C4C88" w:rsidP="000C4C88">
      <w:pPr>
        <w:numPr>
          <w:ilvl w:val="0"/>
          <w:numId w:val="47"/>
        </w:numPr>
        <w:rPr>
          <w:rFonts w:ascii="AvenirLTStd-Roman" w:hAnsi="AvenirLTStd-Roman" w:cs="Segoe UI"/>
          <w:sz w:val="24"/>
          <w:szCs w:val="24"/>
          <w:lang w:bidi="ps-AF"/>
        </w:rPr>
      </w:pPr>
      <w:r w:rsidRPr="000C4C88">
        <w:rPr>
          <w:rFonts w:ascii="AvenirLTStd-Roman" w:hAnsi="AvenirLTStd-Roman" w:cs="Segoe UI"/>
          <w:b/>
          <w:bCs/>
          <w:sz w:val="24"/>
          <w:szCs w:val="24"/>
          <w:lang w:bidi="ps-AF"/>
        </w:rPr>
        <w:t>Project Work Plan (Gantt Chart)</w:t>
      </w:r>
      <w:r w:rsidRPr="000C4C88">
        <w:rPr>
          <w:rFonts w:ascii="AvenirLTStd-Roman" w:hAnsi="AvenirLTStd-Roman" w:cs="Segoe UI"/>
          <w:sz w:val="24"/>
          <w:szCs w:val="24"/>
          <w:lang w:bidi="ps-AF"/>
        </w:rPr>
        <w:t xml:space="preserve"> – Timeline and implementation schedule.</w:t>
      </w:r>
    </w:p>
    <w:p w14:paraId="5C0636E3" w14:textId="77777777" w:rsidR="000C4C88" w:rsidRPr="000C4C88" w:rsidRDefault="000C4C88" w:rsidP="000C4C88">
      <w:pPr>
        <w:numPr>
          <w:ilvl w:val="0"/>
          <w:numId w:val="47"/>
        </w:numPr>
        <w:rPr>
          <w:rFonts w:ascii="AvenirLTStd-Roman" w:hAnsi="AvenirLTStd-Roman" w:cs="Segoe UI"/>
          <w:sz w:val="24"/>
          <w:szCs w:val="24"/>
          <w:lang w:bidi="ps-AF"/>
        </w:rPr>
      </w:pPr>
      <w:r w:rsidRPr="000C4C88">
        <w:rPr>
          <w:rFonts w:ascii="AvenirLTStd-Roman" w:hAnsi="AvenirLTStd-Roman" w:cs="Segoe UI"/>
          <w:b/>
          <w:bCs/>
          <w:sz w:val="24"/>
          <w:szCs w:val="24"/>
          <w:lang w:bidi="ps-AF"/>
        </w:rPr>
        <w:t>Risk Assessment Plan</w:t>
      </w:r>
      <w:r w:rsidRPr="000C4C88">
        <w:rPr>
          <w:rFonts w:ascii="AvenirLTStd-Roman" w:hAnsi="AvenirLTStd-Roman" w:cs="Segoe UI"/>
          <w:sz w:val="24"/>
          <w:szCs w:val="24"/>
          <w:lang w:bidi="ps-AF"/>
        </w:rPr>
        <w:t xml:space="preserve"> – Identification of potential project risks and mitigation strategies.</w:t>
      </w:r>
    </w:p>
    <w:p w14:paraId="757498A0" w14:textId="77777777" w:rsidR="000C4C88" w:rsidRPr="000C4C88" w:rsidRDefault="000C4C88" w:rsidP="000C4C88">
      <w:pPr>
        <w:numPr>
          <w:ilvl w:val="0"/>
          <w:numId w:val="47"/>
        </w:numPr>
        <w:rPr>
          <w:rFonts w:ascii="AvenirLTStd-Roman" w:hAnsi="AvenirLTStd-Roman" w:cs="Segoe UI"/>
          <w:sz w:val="24"/>
          <w:szCs w:val="24"/>
          <w:lang w:bidi="ps-AF"/>
        </w:rPr>
      </w:pPr>
      <w:r w:rsidRPr="000C4C88">
        <w:rPr>
          <w:rFonts w:ascii="AvenirLTStd-Roman" w:hAnsi="AvenirLTStd-Roman" w:cs="Segoe UI"/>
          <w:b/>
          <w:bCs/>
          <w:sz w:val="24"/>
          <w:szCs w:val="24"/>
          <w:lang w:bidi="ps-AF"/>
        </w:rPr>
        <w:t>Sustainability Plan</w:t>
      </w:r>
      <w:r w:rsidRPr="000C4C88">
        <w:rPr>
          <w:rFonts w:ascii="AvenirLTStd-Roman" w:hAnsi="AvenirLTStd-Roman" w:cs="Segoe UI"/>
          <w:sz w:val="24"/>
          <w:szCs w:val="24"/>
          <w:lang w:bidi="ps-AF"/>
        </w:rPr>
        <w:t xml:space="preserve"> – Strategies for ensuring long-term impact.</w:t>
      </w:r>
    </w:p>
    <w:p w14:paraId="15101D20"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5. Technical and Operational Documents</w:t>
      </w:r>
    </w:p>
    <w:p w14:paraId="263A16CA" w14:textId="77777777" w:rsidR="000C4C88" w:rsidRPr="000C4C88" w:rsidRDefault="000C4C88" w:rsidP="000C4C88">
      <w:pPr>
        <w:numPr>
          <w:ilvl w:val="0"/>
          <w:numId w:val="48"/>
        </w:numPr>
        <w:rPr>
          <w:rFonts w:ascii="AvenirLTStd-Roman" w:hAnsi="AvenirLTStd-Roman" w:cs="Segoe UI"/>
          <w:sz w:val="24"/>
          <w:szCs w:val="24"/>
          <w:lang w:bidi="ps-AF"/>
        </w:rPr>
      </w:pPr>
      <w:r w:rsidRPr="000C4C88">
        <w:rPr>
          <w:rFonts w:ascii="AvenirLTStd-Roman" w:hAnsi="AvenirLTStd-Roman" w:cs="Segoe UI"/>
          <w:b/>
          <w:bCs/>
          <w:sz w:val="24"/>
          <w:szCs w:val="24"/>
          <w:lang w:bidi="ps-AF"/>
        </w:rPr>
        <w:t>Technical Drawings and Specifications</w:t>
      </w:r>
      <w:r w:rsidRPr="000C4C88">
        <w:rPr>
          <w:rFonts w:ascii="AvenirLTStd-Roman" w:hAnsi="AvenirLTStd-Roman" w:cs="Segoe UI"/>
          <w:sz w:val="24"/>
          <w:szCs w:val="24"/>
          <w:lang w:bidi="ps-AF"/>
        </w:rPr>
        <w:t xml:space="preserve"> – Infrastructure or equipment details (if applicable).</w:t>
      </w:r>
    </w:p>
    <w:p w14:paraId="1D8905C6" w14:textId="77777777" w:rsidR="000C4C88" w:rsidRPr="000C4C88" w:rsidRDefault="000C4C88" w:rsidP="000C4C88">
      <w:pPr>
        <w:numPr>
          <w:ilvl w:val="0"/>
          <w:numId w:val="48"/>
        </w:numPr>
        <w:rPr>
          <w:rFonts w:ascii="AvenirLTStd-Roman" w:hAnsi="AvenirLTStd-Roman" w:cs="Segoe UI"/>
          <w:sz w:val="24"/>
          <w:szCs w:val="24"/>
          <w:lang w:bidi="ps-AF"/>
        </w:rPr>
      </w:pPr>
      <w:r w:rsidRPr="000C4C88">
        <w:rPr>
          <w:rFonts w:ascii="AvenirLTStd-Roman" w:hAnsi="AvenirLTStd-Roman" w:cs="Segoe UI"/>
          <w:b/>
          <w:bCs/>
          <w:sz w:val="24"/>
          <w:szCs w:val="24"/>
          <w:lang w:bidi="ps-AF"/>
        </w:rPr>
        <w:t>Maps of Project Area</w:t>
      </w:r>
      <w:r w:rsidRPr="000C4C88">
        <w:rPr>
          <w:rFonts w:ascii="AvenirLTStd-Roman" w:hAnsi="AvenirLTStd-Roman" w:cs="Segoe UI"/>
          <w:sz w:val="24"/>
          <w:szCs w:val="24"/>
          <w:lang w:bidi="ps-AF"/>
        </w:rPr>
        <w:t xml:space="preserve"> – Geographic location and project site details.</w:t>
      </w:r>
    </w:p>
    <w:p w14:paraId="2CAF2DDC" w14:textId="77777777" w:rsidR="000C4C88" w:rsidRPr="000C4C88" w:rsidRDefault="000C4C88" w:rsidP="000C4C88">
      <w:pPr>
        <w:numPr>
          <w:ilvl w:val="0"/>
          <w:numId w:val="48"/>
        </w:numPr>
        <w:rPr>
          <w:rFonts w:ascii="AvenirLTStd-Roman" w:hAnsi="AvenirLTStd-Roman" w:cs="Segoe UI"/>
          <w:sz w:val="24"/>
          <w:szCs w:val="24"/>
          <w:lang w:bidi="ps-AF"/>
        </w:rPr>
      </w:pPr>
      <w:r w:rsidRPr="000C4C88">
        <w:rPr>
          <w:rFonts w:ascii="AvenirLTStd-Roman" w:hAnsi="AvenirLTStd-Roman" w:cs="Segoe UI"/>
          <w:b/>
          <w:bCs/>
          <w:sz w:val="24"/>
          <w:szCs w:val="24"/>
          <w:lang w:bidi="ps-AF"/>
        </w:rPr>
        <w:lastRenderedPageBreak/>
        <w:t>Memorandums of Understanding (</w:t>
      </w:r>
      <w:proofErr w:type="spellStart"/>
      <w:r w:rsidRPr="000C4C88">
        <w:rPr>
          <w:rFonts w:ascii="AvenirLTStd-Roman" w:hAnsi="AvenirLTStd-Roman" w:cs="Segoe UI"/>
          <w:b/>
          <w:bCs/>
          <w:sz w:val="24"/>
          <w:szCs w:val="24"/>
          <w:lang w:bidi="ps-AF"/>
        </w:rPr>
        <w:t>MoUs</w:t>
      </w:r>
      <w:proofErr w:type="spellEnd"/>
      <w:r w:rsidRPr="000C4C88">
        <w:rPr>
          <w:rFonts w:ascii="AvenirLTStd-Roman" w:hAnsi="AvenirLTStd-Roman" w:cs="Segoe UI"/>
          <w:b/>
          <w:bCs/>
          <w:sz w:val="24"/>
          <w:szCs w:val="24"/>
          <w:lang w:bidi="ps-AF"/>
        </w:rPr>
        <w:t>) or Agreements</w:t>
      </w:r>
      <w:r w:rsidRPr="000C4C88">
        <w:rPr>
          <w:rFonts w:ascii="AvenirLTStd-Roman" w:hAnsi="AvenirLTStd-Roman" w:cs="Segoe UI"/>
          <w:sz w:val="24"/>
          <w:szCs w:val="24"/>
          <w:lang w:bidi="ps-AF"/>
        </w:rPr>
        <w:t xml:space="preserve"> – Any formal agreements with partners or stakeholders.</w:t>
      </w:r>
    </w:p>
    <w:p w14:paraId="577F1BD9"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6. Stakeholder and Community Engagement</w:t>
      </w:r>
    </w:p>
    <w:p w14:paraId="425C463F" w14:textId="77777777" w:rsidR="000C4C88" w:rsidRPr="000C4C88" w:rsidRDefault="000C4C88" w:rsidP="000C4C88">
      <w:pPr>
        <w:numPr>
          <w:ilvl w:val="0"/>
          <w:numId w:val="49"/>
        </w:numPr>
        <w:rPr>
          <w:rFonts w:ascii="AvenirLTStd-Roman" w:hAnsi="AvenirLTStd-Roman" w:cs="Segoe UI"/>
          <w:sz w:val="24"/>
          <w:szCs w:val="24"/>
          <w:lang w:bidi="ps-AF"/>
        </w:rPr>
      </w:pPr>
      <w:r w:rsidRPr="000C4C88">
        <w:rPr>
          <w:rFonts w:ascii="AvenirLTStd-Roman" w:hAnsi="AvenirLTStd-Roman" w:cs="Segoe UI"/>
          <w:b/>
          <w:bCs/>
          <w:sz w:val="24"/>
          <w:szCs w:val="24"/>
          <w:lang w:bidi="ps-AF"/>
        </w:rPr>
        <w:t>Letters of Support</w:t>
      </w:r>
      <w:r w:rsidRPr="000C4C88">
        <w:rPr>
          <w:rFonts w:ascii="AvenirLTStd-Roman" w:hAnsi="AvenirLTStd-Roman" w:cs="Segoe UI"/>
          <w:sz w:val="24"/>
          <w:szCs w:val="24"/>
          <w:lang w:bidi="ps-AF"/>
        </w:rPr>
        <w:t xml:space="preserve"> – From local government, community leaders, or other stakeholders.</w:t>
      </w:r>
    </w:p>
    <w:p w14:paraId="68FFC6BC" w14:textId="77777777" w:rsidR="000C4C88" w:rsidRPr="000C4C88" w:rsidRDefault="000C4C88" w:rsidP="000C4C88">
      <w:pPr>
        <w:numPr>
          <w:ilvl w:val="0"/>
          <w:numId w:val="49"/>
        </w:numPr>
        <w:rPr>
          <w:rFonts w:ascii="AvenirLTStd-Roman" w:hAnsi="AvenirLTStd-Roman" w:cs="Segoe UI"/>
          <w:sz w:val="24"/>
          <w:szCs w:val="24"/>
          <w:lang w:bidi="ps-AF"/>
        </w:rPr>
      </w:pPr>
      <w:r w:rsidRPr="000C4C88">
        <w:rPr>
          <w:rFonts w:ascii="AvenirLTStd-Roman" w:hAnsi="AvenirLTStd-Roman" w:cs="Segoe UI"/>
          <w:b/>
          <w:bCs/>
          <w:sz w:val="24"/>
          <w:szCs w:val="24"/>
          <w:lang w:bidi="ps-AF"/>
        </w:rPr>
        <w:t>Community Engagement Plan</w:t>
      </w:r>
      <w:r w:rsidRPr="000C4C88">
        <w:rPr>
          <w:rFonts w:ascii="AvenirLTStd-Roman" w:hAnsi="AvenirLTStd-Roman" w:cs="Segoe UI"/>
          <w:sz w:val="24"/>
          <w:szCs w:val="24"/>
          <w:lang w:bidi="ps-AF"/>
        </w:rPr>
        <w:t xml:space="preserve"> – Description of how the community will be involved in the project.</w:t>
      </w:r>
    </w:p>
    <w:p w14:paraId="3778110F" w14:textId="77777777" w:rsidR="000C4C88" w:rsidRPr="000C4C88" w:rsidRDefault="000C4C88" w:rsidP="000C4C88">
      <w:pPr>
        <w:numPr>
          <w:ilvl w:val="0"/>
          <w:numId w:val="49"/>
        </w:numPr>
        <w:rPr>
          <w:rFonts w:ascii="AvenirLTStd-Roman" w:hAnsi="AvenirLTStd-Roman" w:cs="Segoe UI"/>
          <w:sz w:val="24"/>
          <w:szCs w:val="24"/>
          <w:lang w:bidi="ps-AF"/>
        </w:rPr>
      </w:pPr>
      <w:r w:rsidRPr="000C4C88">
        <w:rPr>
          <w:rFonts w:ascii="AvenirLTStd-Roman" w:hAnsi="AvenirLTStd-Roman" w:cs="Segoe UI"/>
          <w:b/>
          <w:bCs/>
          <w:sz w:val="24"/>
          <w:szCs w:val="24"/>
          <w:lang w:bidi="ps-AF"/>
        </w:rPr>
        <w:t>Monitoring and Evaluation (M&amp;E) Framework</w:t>
      </w:r>
      <w:r w:rsidRPr="000C4C88">
        <w:rPr>
          <w:rFonts w:ascii="AvenirLTStd-Roman" w:hAnsi="AvenirLTStd-Roman" w:cs="Segoe UI"/>
          <w:sz w:val="24"/>
          <w:szCs w:val="24"/>
          <w:lang w:bidi="ps-AF"/>
        </w:rPr>
        <w:t xml:space="preserve"> – Methods for tracking progress and impact.</w:t>
      </w:r>
    </w:p>
    <w:p w14:paraId="14334278" w14:textId="77777777" w:rsidR="000C4C88" w:rsidRPr="000C4C88" w:rsidRDefault="000C4C88" w:rsidP="000C4C88">
      <w:pPr>
        <w:rPr>
          <w:rFonts w:ascii="AvenirLTStd-Roman" w:hAnsi="AvenirLTStd-Roman" w:cs="Segoe UI"/>
          <w:b/>
          <w:bCs/>
          <w:sz w:val="24"/>
          <w:szCs w:val="24"/>
          <w:lang w:bidi="ps-AF"/>
        </w:rPr>
      </w:pPr>
      <w:r w:rsidRPr="000C4C88">
        <w:rPr>
          <w:rFonts w:ascii="AvenirLTStd-Roman" w:hAnsi="AvenirLTStd-Roman" w:cs="Segoe UI"/>
          <w:b/>
          <w:bCs/>
          <w:sz w:val="24"/>
          <w:szCs w:val="24"/>
          <w:lang w:bidi="ps-AF"/>
        </w:rPr>
        <w:t>7. Additional Documentation</w:t>
      </w:r>
    </w:p>
    <w:p w14:paraId="0D89BD27" w14:textId="77777777" w:rsidR="000C4C88" w:rsidRPr="000C4C88" w:rsidRDefault="000C4C88" w:rsidP="000C4C88">
      <w:pPr>
        <w:numPr>
          <w:ilvl w:val="0"/>
          <w:numId w:val="50"/>
        </w:numPr>
        <w:rPr>
          <w:rFonts w:ascii="AvenirLTStd-Roman" w:hAnsi="AvenirLTStd-Roman" w:cs="Segoe UI"/>
          <w:sz w:val="24"/>
          <w:szCs w:val="24"/>
          <w:lang w:bidi="ps-AF"/>
        </w:rPr>
      </w:pPr>
      <w:r w:rsidRPr="000C4C88">
        <w:rPr>
          <w:rFonts w:ascii="AvenirLTStd-Roman" w:hAnsi="AvenirLTStd-Roman" w:cs="Segoe UI"/>
          <w:b/>
          <w:bCs/>
          <w:sz w:val="24"/>
          <w:szCs w:val="24"/>
          <w:lang w:bidi="ps-AF"/>
        </w:rPr>
        <w:t>Photographs or Case Studies</w:t>
      </w:r>
      <w:r w:rsidRPr="000C4C88">
        <w:rPr>
          <w:rFonts w:ascii="AvenirLTStd-Roman" w:hAnsi="AvenirLTStd-Roman" w:cs="Segoe UI"/>
          <w:sz w:val="24"/>
          <w:szCs w:val="24"/>
          <w:lang w:bidi="ps-AF"/>
        </w:rPr>
        <w:t xml:space="preserve"> – Supporting visuals of project areas or past projects.</w:t>
      </w:r>
    </w:p>
    <w:p w14:paraId="782A468C" w14:textId="77777777" w:rsidR="000C4C88" w:rsidRPr="000C4C88" w:rsidRDefault="000C4C88" w:rsidP="000C4C88">
      <w:pPr>
        <w:numPr>
          <w:ilvl w:val="0"/>
          <w:numId w:val="50"/>
        </w:numPr>
        <w:rPr>
          <w:rFonts w:ascii="AvenirLTStd-Roman" w:hAnsi="AvenirLTStd-Roman" w:cs="Segoe UI"/>
          <w:sz w:val="24"/>
          <w:szCs w:val="24"/>
          <w:lang w:bidi="ps-AF"/>
        </w:rPr>
      </w:pPr>
      <w:r w:rsidRPr="000C4C88">
        <w:rPr>
          <w:rFonts w:ascii="AvenirLTStd-Roman" w:hAnsi="AvenirLTStd-Roman" w:cs="Segoe UI"/>
          <w:b/>
          <w:bCs/>
          <w:sz w:val="24"/>
          <w:szCs w:val="24"/>
          <w:lang w:bidi="ps-AF"/>
        </w:rPr>
        <w:t>Communication Plan</w:t>
      </w:r>
      <w:r w:rsidRPr="000C4C88">
        <w:rPr>
          <w:rFonts w:ascii="AvenirLTStd-Roman" w:hAnsi="AvenirLTStd-Roman" w:cs="Segoe UI"/>
          <w:sz w:val="24"/>
          <w:szCs w:val="24"/>
          <w:lang w:bidi="ps-AF"/>
        </w:rPr>
        <w:t xml:space="preserve"> – Strategy for disseminating project outcomes and updates.</w:t>
      </w:r>
    </w:p>
    <w:p w14:paraId="08E170B5" w14:textId="77777777" w:rsidR="000C4C88" w:rsidRPr="000C4C88" w:rsidRDefault="000C4C88" w:rsidP="000C4C88">
      <w:pPr>
        <w:numPr>
          <w:ilvl w:val="0"/>
          <w:numId w:val="50"/>
        </w:numPr>
        <w:rPr>
          <w:rFonts w:ascii="AvenirLTStd-Roman" w:hAnsi="AvenirLTStd-Roman" w:cs="Segoe UI"/>
          <w:sz w:val="24"/>
          <w:szCs w:val="24"/>
          <w:lang w:bidi="ps-AF"/>
        </w:rPr>
      </w:pPr>
      <w:r w:rsidRPr="000C4C88">
        <w:rPr>
          <w:rFonts w:ascii="AvenirLTStd-Roman" w:hAnsi="AvenirLTStd-Roman" w:cs="Segoe UI"/>
          <w:b/>
          <w:bCs/>
          <w:sz w:val="24"/>
          <w:szCs w:val="24"/>
          <w:lang w:bidi="ps-AF"/>
        </w:rPr>
        <w:t>Procurement Plan</w:t>
      </w:r>
      <w:r w:rsidRPr="000C4C88">
        <w:rPr>
          <w:rFonts w:ascii="AvenirLTStd-Roman" w:hAnsi="AvenirLTStd-Roman" w:cs="Segoe UI"/>
          <w:sz w:val="24"/>
          <w:szCs w:val="24"/>
          <w:lang w:bidi="ps-AF"/>
        </w:rPr>
        <w:t xml:space="preserve"> – Outline of how materials and services will be sourced.</w:t>
      </w:r>
    </w:p>
    <w:p w14:paraId="754FF308" w14:textId="77777777" w:rsidR="000C4C88" w:rsidRDefault="000C4C88" w:rsidP="000C4C88">
      <w:pPr>
        <w:rPr>
          <w:rFonts w:ascii="AvenirLTStd-Roman" w:hAnsi="AvenirLTStd-Roman" w:cs="Segoe UI"/>
          <w:sz w:val="24"/>
          <w:szCs w:val="24"/>
          <w:lang w:bidi="ps-AF"/>
        </w:rPr>
      </w:pPr>
    </w:p>
    <w:p w14:paraId="4643BAA0" w14:textId="77777777" w:rsidR="00BE1269" w:rsidRDefault="00BE1269" w:rsidP="00466BCF">
      <w:pPr>
        <w:jc w:val="both"/>
        <w:rPr>
          <w:rFonts w:ascii="AvenirLTStd-Roman" w:hAnsi="AvenirLTStd-Roman" w:cs="Segoe UI"/>
          <w:sz w:val="24"/>
          <w:szCs w:val="24"/>
          <w:lang w:bidi="ps-AF"/>
        </w:rPr>
      </w:pPr>
    </w:p>
    <w:p w14:paraId="39728180" w14:textId="78DEDA52" w:rsidR="00466BCF" w:rsidRDefault="00466BCF" w:rsidP="00466BCF">
      <w:pPr>
        <w:jc w:val="both"/>
        <w:rPr>
          <w:rFonts w:ascii="AvenirLTStd-Roman" w:hAnsi="AvenirLTStd-Roman" w:cs="Segoe UI"/>
          <w:sz w:val="24"/>
          <w:szCs w:val="24"/>
          <w:lang w:bidi="ps-AF"/>
        </w:rPr>
      </w:pPr>
    </w:p>
    <w:p w14:paraId="186A7F4A" w14:textId="48A20B54" w:rsidR="00466BCF" w:rsidRDefault="00466BCF" w:rsidP="00466BCF">
      <w:pPr>
        <w:jc w:val="both"/>
        <w:rPr>
          <w:rFonts w:ascii="AvenirLTStd-Roman" w:hAnsi="AvenirLTStd-Roman" w:cs="Segoe UI"/>
          <w:sz w:val="24"/>
          <w:szCs w:val="24"/>
          <w:lang w:bidi="ps-AF"/>
        </w:rPr>
      </w:pPr>
    </w:p>
    <w:p w14:paraId="0B99805E" w14:textId="1ADE4A60" w:rsidR="00466BCF" w:rsidRDefault="00466BCF" w:rsidP="00466BCF">
      <w:pPr>
        <w:jc w:val="both"/>
        <w:rPr>
          <w:rFonts w:ascii="AvenirLTStd-Roman" w:hAnsi="AvenirLTStd-Roman" w:cs="Segoe UI"/>
          <w:sz w:val="24"/>
          <w:szCs w:val="24"/>
          <w:lang w:bidi="ps-AF"/>
        </w:rPr>
      </w:pPr>
    </w:p>
    <w:p w14:paraId="5CD80F81" w14:textId="67D79E67" w:rsidR="00466BCF" w:rsidRDefault="00466BCF" w:rsidP="00466BCF">
      <w:pPr>
        <w:jc w:val="both"/>
        <w:rPr>
          <w:rFonts w:ascii="AvenirLTStd-Roman" w:hAnsi="AvenirLTStd-Roman" w:cs="Segoe UI"/>
          <w:sz w:val="24"/>
          <w:szCs w:val="24"/>
          <w:lang w:bidi="ps-AF"/>
        </w:rPr>
      </w:pPr>
    </w:p>
    <w:p w14:paraId="55E4CDC0" w14:textId="45B63403" w:rsidR="00466BCF" w:rsidRDefault="00466BCF" w:rsidP="00466BCF">
      <w:pPr>
        <w:jc w:val="both"/>
        <w:rPr>
          <w:rFonts w:ascii="AvenirLTStd-Roman" w:hAnsi="AvenirLTStd-Roman" w:cs="Segoe UI"/>
          <w:sz w:val="24"/>
          <w:szCs w:val="24"/>
          <w:lang w:bidi="ps-AF"/>
        </w:rPr>
      </w:pPr>
    </w:p>
    <w:p w14:paraId="79F63B31" w14:textId="7649BA6A" w:rsidR="00466BCF" w:rsidRDefault="00466BCF" w:rsidP="00466BCF">
      <w:pPr>
        <w:jc w:val="both"/>
        <w:rPr>
          <w:rFonts w:ascii="AvenirLTStd-Roman" w:hAnsi="AvenirLTStd-Roman" w:cs="Segoe UI"/>
          <w:sz w:val="24"/>
          <w:szCs w:val="24"/>
          <w:lang w:bidi="ps-AF"/>
        </w:rPr>
      </w:pPr>
    </w:p>
    <w:p w14:paraId="058158D7" w14:textId="4E39EBF9" w:rsidR="00466BCF" w:rsidRDefault="00466BCF" w:rsidP="00466BCF">
      <w:pPr>
        <w:jc w:val="both"/>
        <w:rPr>
          <w:rFonts w:ascii="AvenirLTStd-Roman" w:hAnsi="AvenirLTStd-Roman" w:cs="Segoe UI"/>
          <w:sz w:val="24"/>
          <w:szCs w:val="24"/>
          <w:lang w:bidi="ps-AF"/>
        </w:rPr>
      </w:pPr>
    </w:p>
    <w:p w14:paraId="1F1E8E52" w14:textId="7246919D" w:rsidR="00466BCF" w:rsidRDefault="00466BCF" w:rsidP="00466BCF">
      <w:pPr>
        <w:jc w:val="both"/>
        <w:rPr>
          <w:rFonts w:ascii="AvenirLTStd-Roman" w:hAnsi="AvenirLTStd-Roman" w:cs="Segoe UI"/>
          <w:sz w:val="24"/>
          <w:szCs w:val="24"/>
          <w:lang w:bidi="ps-AF"/>
        </w:rPr>
      </w:pPr>
    </w:p>
    <w:p w14:paraId="184D2C39" w14:textId="63A647AB" w:rsidR="00466BCF" w:rsidRDefault="00466BCF" w:rsidP="00466BCF">
      <w:pPr>
        <w:jc w:val="both"/>
        <w:rPr>
          <w:rFonts w:ascii="AvenirLTStd-Roman" w:hAnsi="AvenirLTStd-Roman" w:cs="Segoe UI"/>
          <w:sz w:val="24"/>
          <w:szCs w:val="24"/>
          <w:lang w:bidi="ps-AF"/>
        </w:rPr>
      </w:pPr>
    </w:p>
    <w:p w14:paraId="7EE2AF49" w14:textId="596B8D50" w:rsidR="000C4C88" w:rsidRDefault="000C4C88" w:rsidP="000C4C88">
      <w:pPr>
        <w:rPr>
          <w:rFonts w:ascii="AvenirLTStd-Roman" w:hAnsi="AvenirLTStd-Roman" w:cs="Segoe UI"/>
          <w:sz w:val="24"/>
          <w:szCs w:val="24"/>
          <w:lang w:bidi="ps-AF"/>
        </w:rPr>
      </w:pPr>
    </w:p>
    <w:p w14:paraId="1A6E5EAC" w14:textId="77777777" w:rsidR="00F26AAD" w:rsidRPr="00F26AAD" w:rsidRDefault="00F26AAD" w:rsidP="00F26AAD">
      <w:pPr>
        <w:pStyle w:val="Heading1"/>
        <w:jc w:val="center"/>
        <w:rPr>
          <w:rFonts w:ascii="AvenirLTStd-Roman" w:hAnsi="AvenirLTStd-Roman" w:cs="Segoe UI"/>
          <w:b/>
          <w:bCs/>
          <w:sz w:val="40"/>
          <w:szCs w:val="56"/>
        </w:rPr>
      </w:pPr>
      <w:bookmarkStart w:id="13" w:name="_Toc189054420"/>
      <w:r w:rsidRPr="00F26AAD">
        <w:rPr>
          <w:rFonts w:ascii="AvenirLTStd-Roman" w:hAnsi="AvenirLTStd-Roman" w:cs="Segoe UI"/>
          <w:b/>
          <w:bCs/>
          <w:sz w:val="40"/>
          <w:szCs w:val="56"/>
        </w:rPr>
        <w:lastRenderedPageBreak/>
        <w:t>Grant Proposal Submission Checklist</w:t>
      </w:r>
      <w:bookmarkEnd w:id="13"/>
    </w:p>
    <w:p w14:paraId="1732AD13" w14:textId="77777777" w:rsidR="00F26AAD" w:rsidRPr="00F26AAD" w:rsidRDefault="00F26AAD" w:rsidP="00F26AAD">
      <w:pPr>
        <w:rPr>
          <w:rFonts w:ascii="AvenirLTStd-Roman" w:hAnsi="AvenirLTStd-Roman" w:cs="Segoe UI"/>
          <w:sz w:val="24"/>
          <w:szCs w:val="24"/>
        </w:rPr>
      </w:pPr>
      <w:r w:rsidRPr="00F26AAD">
        <w:rPr>
          <w:rFonts w:ascii="AvenirLTStd-Roman" w:hAnsi="AvenirLTStd-Roman" w:cs="Segoe UI"/>
          <w:sz w:val="24"/>
          <w:szCs w:val="24"/>
        </w:rPr>
        <w:t xml:space="preserve">This </w:t>
      </w:r>
      <w:r w:rsidRPr="00F26AAD">
        <w:rPr>
          <w:rFonts w:ascii="AvenirLTStd-Roman" w:hAnsi="AvenirLTStd-Roman" w:cs="Segoe UI"/>
          <w:b/>
          <w:bCs/>
          <w:sz w:val="24"/>
          <w:szCs w:val="24"/>
        </w:rPr>
        <w:t>checklist</w:t>
      </w:r>
      <w:r w:rsidRPr="00F26AAD">
        <w:rPr>
          <w:rFonts w:ascii="AvenirLTStd-Roman" w:hAnsi="AvenirLTStd-Roman" w:cs="Segoe UI"/>
          <w:sz w:val="24"/>
          <w:szCs w:val="24"/>
        </w:rPr>
        <w:t xml:space="preserve"> ensures that your grant proposal for the </w:t>
      </w:r>
      <w:r w:rsidRPr="00F26AAD">
        <w:rPr>
          <w:rFonts w:ascii="AvenirLTStd-Roman" w:hAnsi="AvenirLTStd-Roman" w:cs="Segoe UI"/>
          <w:b/>
          <w:bCs/>
          <w:sz w:val="24"/>
          <w:szCs w:val="24"/>
        </w:rPr>
        <w:t>"Enhancing Water and Sanitation Facilities for Health and Hygiene in Baharak District"</w:t>
      </w:r>
      <w:r w:rsidRPr="00F26AAD">
        <w:rPr>
          <w:rFonts w:ascii="AvenirLTStd-Roman" w:hAnsi="AvenirLTStd-Roman" w:cs="Segoe UI"/>
          <w:sz w:val="24"/>
          <w:szCs w:val="24"/>
        </w:rPr>
        <w:t xml:space="preserve"> is </w:t>
      </w:r>
      <w:r w:rsidRPr="00F26AAD">
        <w:rPr>
          <w:rFonts w:ascii="AvenirLTStd-Roman" w:hAnsi="AvenirLTStd-Roman" w:cs="Segoe UI"/>
          <w:b/>
          <w:bCs/>
          <w:sz w:val="24"/>
          <w:szCs w:val="24"/>
        </w:rPr>
        <w:t>complete, well-structured, and meets donor requirements</w:t>
      </w:r>
      <w:r w:rsidRPr="00F26AAD">
        <w:rPr>
          <w:rFonts w:ascii="AvenirLTStd-Roman" w:hAnsi="AvenirLTStd-Roman" w:cs="Segoe UI"/>
          <w:sz w:val="24"/>
          <w:szCs w:val="24"/>
        </w:rPr>
        <w:t>.</w:t>
      </w:r>
    </w:p>
    <w:p w14:paraId="0E267B69"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323ACFC2">
          <v:rect id="_x0000_i1036" style="width:0;height:1.5pt" o:hralign="center" o:hrstd="t" o:hr="t" fillcolor="#a0a0a0" stroked="f"/>
        </w:pict>
      </w:r>
    </w:p>
    <w:p w14:paraId="755925E3"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1. Core Proposal Documents</w:t>
      </w:r>
    </w:p>
    <w:p w14:paraId="780F5EE3"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Cover Letter</w:t>
      </w:r>
      <w:r w:rsidRPr="00F26AAD">
        <w:rPr>
          <w:rFonts w:ascii="AvenirLTStd-Roman" w:hAnsi="AvenirLTStd-Roman" w:cs="Segoe UI"/>
          <w:sz w:val="24"/>
          <w:szCs w:val="24"/>
        </w:rPr>
        <w:t xml:space="preserve"> – Signed by an authorized representative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Title Page</w:t>
      </w:r>
      <w:r w:rsidRPr="00F26AAD">
        <w:rPr>
          <w:rFonts w:ascii="AvenirLTStd-Roman" w:hAnsi="AvenirLTStd-Roman" w:cs="Segoe UI"/>
          <w:sz w:val="24"/>
          <w:szCs w:val="24"/>
        </w:rPr>
        <w:t xml:space="preserve"> – Includes project name, applicant organization, date, and contact details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Table of Contents</w:t>
      </w:r>
      <w:r w:rsidRPr="00F26AAD">
        <w:rPr>
          <w:rFonts w:ascii="AvenirLTStd-Roman" w:hAnsi="AvenirLTStd-Roman" w:cs="Segoe UI"/>
          <w:sz w:val="24"/>
          <w:szCs w:val="24"/>
        </w:rPr>
        <w:t xml:space="preserve"> – Lists sections with page numbers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Executive Summary</w:t>
      </w:r>
      <w:r w:rsidRPr="00F26AAD">
        <w:rPr>
          <w:rFonts w:ascii="AvenirLTStd-Roman" w:hAnsi="AvenirLTStd-Roman" w:cs="Segoe UI"/>
          <w:sz w:val="24"/>
          <w:szCs w:val="24"/>
        </w:rPr>
        <w:t xml:space="preserve"> – Concise project summary, objectives, impact, and funding request</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Statement of Need</w:t>
      </w:r>
      <w:r w:rsidRPr="00F26AAD">
        <w:rPr>
          <w:rFonts w:ascii="AvenirLTStd-Roman" w:hAnsi="AvenirLTStd-Roman" w:cs="Segoe UI"/>
          <w:sz w:val="24"/>
          <w:szCs w:val="24"/>
        </w:rPr>
        <w:t xml:space="preserve"> – Justification for the project, data-supported problem description</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Project Objectives</w:t>
      </w:r>
      <w:r w:rsidRPr="00F26AAD">
        <w:rPr>
          <w:rFonts w:ascii="AvenirLTStd-Roman" w:hAnsi="AvenirLTStd-Roman" w:cs="Segoe UI"/>
          <w:sz w:val="24"/>
          <w:szCs w:val="24"/>
        </w:rPr>
        <w:t xml:space="preserve"> – SMART objectives aligned with funder priorities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Target Population &amp; Beneficiaries</w:t>
      </w:r>
      <w:r w:rsidRPr="00F26AAD">
        <w:rPr>
          <w:rFonts w:ascii="AvenirLTStd-Roman" w:hAnsi="AvenirLTStd-Roman" w:cs="Segoe UI"/>
          <w:sz w:val="24"/>
          <w:szCs w:val="24"/>
        </w:rPr>
        <w:t xml:space="preserve"> – Detailed breakdown of direct and indirect beneficiaries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Organizational Capacity</w:t>
      </w:r>
      <w:r w:rsidRPr="00F26AAD">
        <w:rPr>
          <w:rFonts w:ascii="AvenirLTStd-Roman" w:hAnsi="AvenirLTStd-Roman" w:cs="Segoe UI"/>
          <w:sz w:val="24"/>
          <w:szCs w:val="24"/>
        </w:rPr>
        <w:t xml:space="preserve"> – Demonstrates NGO expertise, key personnel, and infrastructure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Work Plan (Gantt Chart)</w:t>
      </w:r>
      <w:r w:rsidRPr="00F26AAD">
        <w:rPr>
          <w:rFonts w:ascii="AvenirLTStd-Roman" w:hAnsi="AvenirLTStd-Roman" w:cs="Segoe UI"/>
          <w:sz w:val="24"/>
          <w:szCs w:val="24"/>
        </w:rPr>
        <w:t xml:space="preserve"> – Timeline with key activities and responsibilities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Risk Assessment</w:t>
      </w:r>
      <w:r w:rsidRPr="00F26AAD">
        <w:rPr>
          <w:rFonts w:ascii="AvenirLTStd-Roman" w:hAnsi="AvenirLTStd-Roman" w:cs="Segoe UI"/>
          <w:sz w:val="24"/>
          <w:szCs w:val="24"/>
        </w:rPr>
        <w:t xml:space="preserve"> – Identifies potential risks, impact, likelihood, mitigation measures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Budget &amp; Financial Plan</w:t>
      </w:r>
      <w:r w:rsidRPr="00F26AAD">
        <w:rPr>
          <w:rFonts w:ascii="AvenirLTStd-Roman" w:hAnsi="AvenirLTStd-Roman" w:cs="Segoe UI"/>
          <w:sz w:val="24"/>
          <w:szCs w:val="24"/>
        </w:rPr>
        <w:t xml:space="preserve"> – Itemized budget with cost justifications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Sustainability Plan</w:t>
      </w:r>
      <w:r w:rsidRPr="00F26AAD">
        <w:rPr>
          <w:rFonts w:ascii="AvenirLTStd-Roman" w:hAnsi="AvenirLTStd-Roman" w:cs="Segoe UI"/>
          <w:sz w:val="24"/>
          <w:szCs w:val="24"/>
        </w:rPr>
        <w:t xml:space="preserve"> – Ensures project continuity beyond funding period</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MEAL Plan</w:t>
      </w:r>
      <w:r w:rsidRPr="00F26AAD">
        <w:rPr>
          <w:rFonts w:ascii="AvenirLTStd-Roman" w:hAnsi="AvenirLTStd-Roman" w:cs="Segoe UI"/>
          <w:sz w:val="24"/>
          <w:szCs w:val="24"/>
        </w:rPr>
        <w:t xml:space="preserve"> – Monitoring, Evaluation, Accountability, and Learning framework</w:t>
      </w:r>
    </w:p>
    <w:p w14:paraId="00B81A30"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1541095D">
          <v:rect id="_x0000_i1037" style="width:0;height:1.5pt" o:hralign="center" o:hrstd="t" o:hr="t" fillcolor="#a0a0a0" stroked="f"/>
        </w:pict>
      </w:r>
    </w:p>
    <w:p w14:paraId="31D15052"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2. Legal &amp; Organizational Documents</w:t>
      </w:r>
    </w:p>
    <w:p w14:paraId="46032C10"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NGO Registration Certificate</w:t>
      </w:r>
      <w:r w:rsidRPr="00F26AAD">
        <w:rPr>
          <w:rFonts w:ascii="AvenirLTStd-Roman" w:hAnsi="AvenirLTStd-Roman" w:cs="Segoe UI"/>
          <w:sz w:val="24"/>
          <w:szCs w:val="24"/>
        </w:rPr>
        <w:t xml:space="preserve"> – Proof of legal status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Tax-Exempt Status</w:t>
      </w:r>
      <w:r w:rsidRPr="00F26AAD">
        <w:rPr>
          <w:rFonts w:ascii="AvenirLTStd-Roman" w:hAnsi="AvenirLTStd-Roman" w:cs="Segoe UI"/>
          <w:sz w:val="24"/>
          <w:szCs w:val="24"/>
        </w:rPr>
        <w:t xml:space="preserve"> – Documentation if applicable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Memorandum of Association/Articles of Incorporation</w:t>
      </w:r>
      <w:r w:rsidRPr="00F26AAD">
        <w:rPr>
          <w:rFonts w:ascii="AvenirLTStd-Roman" w:hAnsi="AvenirLTStd-Roman" w:cs="Segoe UI"/>
          <w:sz w:val="24"/>
          <w:szCs w:val="24"/>
        </w:rPr>
        <w:t xml:space="preserve"> – Governance framework</w:t>
      </w:r>
    </w:p>
    <w:p w14:paraId="02BE31BA"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7B10FDFD">
          <v:rect id="_x0000_i1038" style="width:0;height:1.5pt" o:hralign="center" o:hrstd="t" o:hr="t" fillcolor="#a0a0a0" stroked="f"/>
        </w:pict>
      </w:r>
    </w:p>
    <w:p w14:paraId="55866883"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3. Financial Documentation</w:t>
      </w:r>
    </w:p>
    <w:p w14:paraId="20644F6C"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lastRenderedPageBreak/>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Audited Financial Statements</w:t>
      </w:r>
      <w:r w:rsidRPr="00F26AAD">
        <w:rPr>
          <w:rFonts w:ascii="AvenirLTStd-Roman" w:hAnsi="AvenirLTStd-Roman" w:cs="Segoe UI"/>
          <w:sz w:val="24"/>
          <w:szCs w:val="24"/>
        </w:rPr>
        <w:t xml:space="preserve"> – Ensures financial transparency</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Detailed Budget Breakdown</w:t>
      </w:r>
      <w:r w:rsidRPr="00F26AAD">
        <w:rPr>
          <w:rFonts w:ascii="AvenirLTStd-Roman" w:hAnsi="AvenirLTStd-Roman" w:cs="Segoe UI"/>
          <w:sz w:val="24"/>
          <w:szCs w:val="24"/>
        </w:rPr>
        <w:t xml:space="preserve"> – Itemized project costs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Bank Account Details</w:t>
      </w:r>
      <w:r w:rsidRPr="00F26AAD">
        <w:rPr>
          <w:rFonts w:ascii="AvenirLTStd-Roman" w:hAnsi="AvenirLTStd-Roman" w:cs="Segoe UI"/>
          <w:sz w:val="24"/>
          <w:szCs w:val="24"/>
        </w:rPr>
        <w:t xml:space="preserve"> – For fund transfers (if required)</w:t>
      </w:r>
    </w:p>
    <w:p w14:paraId="4347A6F2"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55ECBE82">
          <v:rect id="_x0000_i1039" style="width:0;height:1.5pt" o:hralign="center" o:hrstd="t" o:hr="t" fillcolor="#a0a0a0" stroked="f"/>
        </w:pict>
      </w:r>
    </w:p>
    <w:p w14:paraId="2EDC5B0C"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4. Organizational Capacity Documentation</w:t>
      </w:r>
    </w:p>
    <w:p w14:paraId="569D99A0"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CVs of Key Personnel</w:t>
      </w:r>
      <w:r w:rsidRPr="00F26AAD">
        <w:rPr>
          <w:rFonts w:ascii="AvenirLTStd-Roman" w:hAnsi="AvenirLTStd-Roman" w:cs="Segoe UI"/>
          <w:sz w:val="24"/>
          <w:szCs w:val="24"/>
        </w:rPr>
        <w:t xml:space="preserve"> – Qualifications and expertise of the project team</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Organizational Chart</w:t>
      </w:r>
      <w:r w:rsidRPr="00F26AAD">
        <w:rPr>
          <w:rFonts w:ascii="AvenirLTStd-Roman" w:hAnsi="AvenirLTStd-Roman" w:cs="Segoe UI"/>
          <w:sz w:val="24"/>
          <w:szCs w:val="24"/>
        </w:rPr>
        <w:t xml:space="preserve"> – Shows reporting structure and key roles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Past Project Reports</w:t>
      </w:r>
      <w:r w:rsidRPr="00F26AAD">
        <w:rPr>
          <w:rFonts w:ascii="AvenirLTStd-Roman" w:hAnsi="AvenirLTStd-Roman" w:cs="Segoe UI"/>
          <w:sz w:val="24"/>
          <w:szCs w:val="24"/>
        </w:rPr>
        <w:t xml:space="preserve"> – Demonstrates track record of similar completed projects</w:t>
      </w:r>
    </w:p>
    <w:p w14:paraId="771B66CA"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765554C5">
          <v:rect id="_x0000_i1040" style="width:0;height:1.5pt" o:hralign="center" o:hrstd="t" o:hr="t" fillcolor="#a0a0a0" stroked="f"/>
        </w:pict>
      </w:r>
    </w:p>
    <w:p w14:paraId="71434126"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5. Project-Specific Supporting Documents</w:t>
      </w:r>
    </w:p>
    <w:p w14:paraId="3C27530E"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Needs Assessment Report</w:t>
      </w:r>
      <w:r w:rsidRPr="00F26AAD">
        <w:rPr>
          <w:rFonts w:ascii="AvenirLTStd-Roman" w:hAnsi="AvenirLTStd-Roman" w:cs="Segoe UI"/>
          <w:sz w:val="24"/>
          <w:szCs w:val="24"/>
        </w:rPr>
        <w:t xml:space="preserve"> – Data supporting project necessity</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Project Work Plan (Gantt Chart)</w:t>
      </w:r>
      <w:r w:rsidRPr="00F26AAD">
        <w:rPr>
          <w:rFonts w:ascii="AvenirLTStd-Roman" w:hAnsi="AvenirLTStd-Roman" w:cs="Segoe UI"/>
          <w:sz w:val="24"/>
          <w:szCs w:val="24"/>
        </w:rPr>
        <w:t xml:space="preserve"> – Timeline and implementation schedule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Risk Assessment Plan</w:t>
      </w:r>
      <w:r w:rsidRPr="00F26AAD">
        <w:rPr>
          <w:rFonts w:ascii="AvenirLTStd-Roman" w:hAnsi="AvenirLTStd-Roman" w:cs="Segoe UI"/>
          <w:sz w:val="24"/>
          <w:szCs w:val="24"/>
        </w:rPr>
        <w:t xml:space="preserve"> – Potential risks and mitigation strategies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Sustainability Plan</w:t>
      </w:r>
      <w:r w:rsidRPr="00F26AAD">
        <w:rPr>
          <w:rFonts w:ascii="AvenirLTStd-Roman" w:hAnsi="AvenirLTStd-Roman" w:cs="Segoe UI"/>
          <w:sz w:val="24"/>
          <w:szCs w:val="24"/>
        </w:rPr>
        <w:t xml:space="preserve"> – Ensures long-term impact</w:t>
      </w:r>
    </w:p>
    <w:p w14:paraId="4BAA0A7D"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42A1F7B6">
          <v:rect id="_x0000_i1041" style="width:0;height:1.5pt" o:hralign="center" o:hrstd="t" o:hr="t" fillcolor="#a0a0a0" stroked="f"/>
        </w:pict>
      </w:r>
    </w:p>
    <w:p w14:paraId="55614569"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6. Technical &amp; Operational Documents</w:t>
      </w:r>
    </w:p>
    <w:p w14:paraId="0FB0AB7C"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Technical Drawings &amp; Specifications</w:t>
      </w:r>
      <w:r w:rsidRPr="00F26AAD">
        <w:rPr>
          <w:rFonts w:ascii="AvenirLTStd-Roman" w:hAnsi="AvenirLTStd-Roman" w:cs="Segoe UI"/>
          <w:sz w:val="24"/>
          <w:szCs w:val="24"/>
        </w:rPr>
        <w:t xml:space="preserve"> – Infrastructure details (if applicable)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Maps of Project Area</w:t>
      </w:r>
      <w:r w:rsidRPr="00F26AAD">
        <w:rPr>
          <w:rFonts w:ascii="AvenirLTStd-Roman" w:hAnsi="AvenirLTStd-Roman" w:cs="Segoe UI"/>
          <w:sz w:val="24"/>
          <w:szCs w:val="24"/>
        </w:rPr>
        <w:t xml:space="preserve"> – Geographic location and project site details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proofErr w:type="spellStart"/>
      <w:r w:rsidRPr="00F26AAD">
        <w:rPr>
          <w:rFonts w:ascii="AvenirLTStd-Roman" w:hAnsi="AvenirLTStd-Roman" w:cs="Segoe UI"/>
          <w:b/>
          <w:bCs/>
          <w:sz w:val="24"/>
          <w:szCs w:val="24"/>
        </w:rPr>
        <w:t>MoUs</w:t>
      </w:r>
      <w:proofErr w:type="spellEnd"/>
      <w:r w:rsidRPr="00F26AAD">
        <w:rPr>
          <w:rFonts w:ascii="AvenirLTStd-Roman" w:hAnsi="AvenirLTStd-Roman" w:cs="Segoe UI"/>
          <w:b/>
          <w:bCs/>
          <w:sz w:val="24"/>
          <w:szCs w:val="24"/>
        </w:rPr>
        <w:t xml:space="preserve"> or Agreements</w:t>
      </w:r>
      <w:r w:rsidRPr="00F26AAD">
        <w:rPr>
          <w:rFonts w:ascii="AvenirLTStd-Roman" w:hAnsi="AvenirLTStd-Roman" w:cs="Segoe UI"/>
          <w:sz w:val="24"/>
          <w:szCs w:val="24"/>
        </w:rPr>
        <w:t xml:space="preserve"> – Signed agreements with partners or stakeholders</w:t>
      </w:r>
    </w:p>
    <w:p w14:paraId="07AF5B77"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5AA8DB8E">
          <v:rect id="_x0000_i1042" style="width:0;height:1.5pt" o:hralign="center" o:hrstd="t" o:hr="t" fillcolor="#a0a0a0" stroked="f"/>
        </w:pict>
      </w:r>
    </w:p>
    <w:p w14:paraId="6D54862C"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7. Stakeholder &amp; Community Engagement</w:t>
      </w:r>
    </w:p>
    <w:p w14:paraId="5EAC2AB0"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Letters of Support</w:t>
      </w:r>
      <w:r w:rsidRPr="00F26AAD">
        <w:rPr>
          <w:rFonts w:ascii="AvenirLTStd-Roman" w:hAnsi="AvenirLTStd-Roman" w:cs="Segoe UI"/>
          <w:sz w:val="24"/>
          <w:szCs w:val="24"/>
        </w:rPr>
        <w:t xml:space="preserve"> – From local government, community leaders, or partner organizations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Community Engagement Plan</w:t>
      </w:r>
      <w:r w:rsidRPr="00F26AAD">
        <w:rPr>
          <w:rFonts w:ascii="AvenirLTStd-Roman" w:hAnsi="AvenirLTStd-Roman" w:cs="Segoe UI"/>
          <w:sz w:val="24"/>
          <w:szCs w:val="24"/>
        </w:rPr>
        <w:t xml:space="preserve"> – Outlines involvement of local stakeholders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Monitoring &amp; Evaluation (M&amp;E) Framework</w:t>
      </w:r>
      <w:r w:rsidRPr="00F26AAD">
        <w:rPr>
          <w:rFonts w:ascii="AvenirLTStd-Roman" w:hAnsi="AvenirLTStd-Roman" w:cs="Segoe UI"/>
          <w:sz w:val="24"/>
          <w:szCs w:val="24"/>
        </w:rPr>
        <w:t xml:space="preserve"> – Defines performance tracking methods</w:t>
      </w:r>
    </w:p>
    <w:p w14:paraId="0DEE8093"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1AFBB9A5">
          <v:rect id="_x0000_i1043" style="width:0;height:1.5pt" o:hralign="center" o:hrstd="t" o:hr="t" fillcolor="#a0a0a0" stroked="f"/>
        </w:pict>
      </w:r>
    </w:p>
    <w:p w14:paraId="11C74AB1"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8. Additional Documentation</w:t>
      </w:r>
    </w:p>
    <w:p w14:paraId="25892020"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lastRenderedPageBreak/>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Photographs or Case Studies</w:t>
      </w:r>
      <w:r w:rsidRPr="00F26AAD">
        <w:rPr>
          <w:rFonts w:ascii="AvenirLTStd-Roman" w:hAnsi="AvenirLTStd-Roman" w:cs="Segoe UI"/>
          <w:sz w:val="24"/>
          <w:szCs w:val="24"/>
        </w:rPr>
        <w:t xml:space="preserve"> – Visuals of the project site or past initiatives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Communication Plan</w:t>
      </w:r>
      <w:r w:rsidRPr="00F26AAD">
        <w:rPr>
          <w:rFonts w:ascii="AvenirLTStd-Roman" w:hAnsi="AvenirLTStd-Roman" w:cs="Segoe UI"/>
          <w:sz w:val="24"/>
          <w:szCs w:val="24"/>
        </w:rPr>
        <w:t xml:space="preserve"> – Strategy for sharing project progress and results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Procurement Plan</w:t>
      </w:r>
      <w:r w:rsidRPr="00F26AAD">
        <w:rPr>
          <w:rFonts w:ascii="AvenirLTStd-Roman" w:hAnsi="AvenirLTStd-Roman" w:cs="Segoe UI"/>
          <w:sz w:val="24"/>
          <w:szCs w:val="24"/>
        </w:rPr>
        <w:t xml:space="preserve"> – Explanation of how materials and services will be sourced</w:t>
      </w:r>
    </w:p>
    <w:p w14:paraId="18A22B77"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460DA75D">
          <v:rect id="_x0000_i1044" style="width:0;height:1.5pt" o:hralign="center" o:hrstd="t" o:hr="t" fillcolor="#a0a0a0" stroked="f"/>
        </w:pict>
      </w:r>
    </w:p>
    <w:p w14:paraId="206A44C8" w14:textId="77777777" w:rsidR="00F26AAD" w:rsidRPr="00F26AAD" w:rsidRDefault="00F26AAD" w:rsidP="00F26AAD">
      <w:pPr>
        <w:rPr>
          <w:rFonts w:ascii="AvenirLTStd-Roman" w:hAnsi="AvenirLTStd-Roman" w:cs="Segoe UI"/>
          <w:b/>
          <w:bCs/>
          <w:sz w:val="24"/>
          <w:szCs w:val="24"/>
        </w:rPr>
      </w:pPr>
      <w:r w:rsidRPr="00F26AAD">
        <w:rPr>
          <w:rFonts w:ascii="AvenirLTStd-Roman" w:hAnsi="AvenirLTStd-Roman" w:cs="Segoe UI"/>
          <w:b/>
          <w:bCs/>
          <w:sz w:val="24"/>
          <w:szCs w:val="24"/>
        </w:rPr>
        <w:t>Final Review Before Submission</w:t>
      </w:r>
    </w:p>
    <w:p w14:paraId="27DD6A40" w14:textId="77777777" w:rsidR="00F26AAD" w:rsidRPr="00F26AAD" w:rsidRDefault="00F26AAD" w:rsidP="00F26AAD">
      <w:pPr>
        <w:rPr>
          <w:rFonts w:ascii="AvenirLTStd-Roman" w:hAnsi="AvenirLTStd-Roman" w:cs="Segoe UI"/>
          <w:sz w:val="24"/>
          <w:szCs w:val="24"/>
        </w:rPr>
      </w:pP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Ensure all documents are in the required format (PDF, Word, Excel, etc.)</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Check for typos, inconsistencies, and missing information</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Have a colleague or expert review the proposal for clarity and completeness</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Confirm all attachments are included in the submission package</w:t>
      </w:r>
      <w:r w:rsidRPr="00F26AAD">
        <w:rPr>
          <w:rFonts w:ascii="AvenirLTStd-Roman" w:hAnsi="AvenirLTStd-Roman" w:cs="Segoe UI"/>
          <w:sz w:val="24"/>
          <w:szCs w:val="24"/>
        </w:rPr>
        <w:br/>
      </w:r>
      <w:r w:rsidRPr="00F26AAD">
        <w:rPr>
          <w:rFonts w:ascii="Segoe UI Emoji" w:hAnsi="Segoe UI Emoji" w:cs="Segoe UI Emoji"/>
          <w:sz w:val="24"/>
          <w:szCs w:val="24"/>
        </w:rPr>
        <w:t>✔</w:t>
      </w:r>
      <w:r w:rsidRPr="00F26AAD">
        <w:rPr>
          <w:rFonts w:ascii="AvenirLTStd-Roman" w:hAnsi="AvenirLTStd-Roman" w:cs="Segoe UI"/>
          <w:sz w:val="24"/>
          <w:szCs w:val="24"/>
        </w:rPr>
        <w:t xml:space="preserve"> </w:t>
      </w:r>
      <w:r w:rsidRPr="00F26AAD">
        <w:rPr>
          <w:rFonts w:ascii="AvenirLTStd-Roman" w:hAnsi="AvenirLTStd-Roman" w:cs="Segoe UI"/>
          <w:b/>
          <w:bCs/>
          <w:sz w:val="24"/>
          <w:szCs w:val="24"/>
        </w:rPr>
        <w:t>Submit before the deadline</w:t>
      </w:r>
    </w:p>
    <w:p w14:paraId="7441D890" w14:textId="77777777" w:rsidR="00F26AAD" w:rsidRPr="00F26AAD" w:rsidRDefault="00000000" w:rsidP="00F26AAD">
      <w:pPr>
        <w:rPr>
          <w:rFonts w:ascii="AvenirLTStd-Roman" w:hAnsi="AvenirLTStd-Roman" w:cs="Segoe UI"/>
          <w:sz w:val="24"/>
          <w:szCs w:val="24"/>
        </w:rPr>
      </w:pPr>
      <w:r>
        <w:rPr>
          <w:rFonts w:ascii="AvenirLTStd-Roman" w:hAnsi="AvenirLTStd-Roman" w:cs="Segoe UI"/>
          <w:sz w:val="24"/>
          <w:szCs w:val="24"/>
        </w:rPr>
        <w:pict w14:anchorId="14DA6C03">
          <v:rect id="_x0000_i1045" style="width:0;height:1.5pt" o:hralign="center" o:hrstd="t" o:hr="t" fillcolor="#a0a0a0" stroked="f"/>
        </w:pict>
      </w:r>
    </w:p>
    <w:p w14:paraId="1D1DF8D0" w14:textId="77777777" w:rsidR="00F26AAD" w:rsidRPr="00F26AAD" w:rsidRDefault="00F26AAD" w:rsidP="00F26AAD">
      <w:pPr>
        <w:rPr>
          <w:rFonts w:ascii="AvenirLTStd-Roman" w:hAnsi="AvenirLTStd-Roman" w:cs="Segoe UI"/>
          <w:b/>
          <w:bCs/>
          <w:sz w:val="24"/>
          <w:szCs w:val="24"/>
        </w:rPr>
      </w:pPr>
      <w:r w:rsidRPr="00F26AAD">
        <w:rPr>
          <w:rFonts w:ascii="Segoe UI Emoji" w:hAnsi="Segoe UI Emoji" w:cs="Segoe UI Emoji"/>
          <w:b/>
          <w:bCs/>
          <w:sz w:val="24"/>
          <w:szCs w:val="24"/>
        </w:rPr>
        <w:t>✅</w:t>
      </w:r>
      <w:r w:rsidRPr="00F26AAD">
        <w:rPr>
          <w:rFonts w:ascii="AvenirLTStd-Roman" w:hAnsi="AvenirLTStd-Roman" w:cs="Segoe UI"/>
          <w:b/>
          <w:bCs/>
          <w:sz w:val="24"/>
          <w:szCs w:val="24"/>
        </w:rPr>
        <w:t xml:space="preserve"> Proposal Ready for Submission!</w:t>
      </w:r>
    </w:p>
    <w:p w14:paraId="0E191167" w14:textId="77777777" w:rsidR="000C4C88" w:rsidRPr="00CC0883" w:rsidRDefault="000C4C88" w:rsidP="000C4C88">
      <w:pPr>
        <w:rPr>
          <w:rFonts w:ascii="AvenirLTStd-Roman" w:hAnsi="AvenirLTStd-Roman" w:cs="Segoe UI"/>
          <w:sz w:val="24"/>
          <w:szCs w:val="24"/>
        </w:rPr>
      </w:pPr>
    </w:p>
    <w:sectPr w:rsidR="000C4C88" w:rsidRPr="00CC0883" w:rsidSect="00556FF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CBE1F" w14:textId="77777777" w:rsidR="00B21E93" w:rsidRDefault="00B21E93" w:rsidP="00556FF0">
      <w:pPr>
        <w:spacing w:after="0" w:line="240" w:lineRule="auto"/>
      </w:pPr>
      <w:r>
        <w:separator/>
      </w:r>
    </w:p>
  </w:endnote>
  <w:endnote w:type="continuationSeparator" w:id="0">
    <w:p w14:paraId="18DC04F6" w14:textId="77777777" w:rsidR="00B21E93" w:rsidRDefault="00B21E93" w:rsidP="00556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LTStd-Roman">
    <w:altName w:val="Calibri"/>
    <w:panose1 w:val="020B0503020203020204"/>
    <w:charset w:val="00"/>
    <w:family w:val="swiss"/>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venirLTPro-Book">
    <w:altName w:val="Calibri"/>
    <w:panose1 w:val="020B0502020203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AFAE6" w14:textId="77777777" w:rsidR="00A13BB9" w:rsidRDefault="00A13B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E3D8" w14:textId="09F15855" w:rsidR="008976D5" w:rsidRPr="008976D5" w:rsidRDefault="00000000">
    <w:pPr>
      <w:pStyle w:val="Footer"/>
      <w:rPr>
        <w:rFonts w:ascii="AvenirLTPro-Book" w:hAnsi="AvenirLTPro-Book"/>
      </w:rPr>
    </w:pPr>
    <w:hyperlink r:id="rId1" w:history="1">
      <w:r w:rsidR="00A05ACD" w:rsidRPr="00BC7DDB">
        <w:rPr>
          <w:rStyle w:val="Hyperlink"/>
          <w:rFonts w:ascii="AvenirLTPro-Book" w:hAnsi="AvenirLTPro-Book"/>
        </w:rPr>
        <w:t>www.lazulipmic.com</w:t>
      </w:r>
    </w:hyperlink>
    <w:r w:rsidR="008976D5">
      <w:rPr>
        <w:rFonts w:ascii="AvenirLTPro-Book" w:hAnsi="AvenirLTPro-Book"/>
      </w:rPr>
      <w:t xml:space="preserve">                           </w:t>
    </w:r>
    <w:r w:rsidR="008976D5" w:rsidRPr="008976D5">
      <w:rPr>
        <w:rFonts w:ascii="AvenirLTPro-Book" w:hAnsi="AvenirLTPro-Book"/>
      </w:rPr>
      <w:t xml:space="preserve">                                                                      Page </w:t>
    </w:r>
    <w:r w:rsidR="008976D5" w:rsidRPr="008976D5">
      <w:rPr>
        <w:rFonts w:ascii="AvenirLTPro-Book" w:hAnsi="AvenirLTPro-Book"/>
        <w:b/>
        <w:bCs/>
      </w:rPr>
      <w:fldChar w:fldCharType="begin"/>
    </w:r>
    <w:r w:rsidR="008976D5" w:rsidRPr="008976D5">
      <w:rPr>
        <w:rFonts w:ascii="AvenirLTPro-Book" w:hAnsi="AvenirLTPro-Book"/>
        <w:b/>
        <w:bCs/>
      </w:rPr>
      <w:instrText xml:space="preserve"> PAGE  \* Arabic  \* MERGEFORMAT </w:instrText>
    </w:r>
    <w:r w:rsidR="008976D5" w:rsidRPr="008976D5">
      <w:rPr>
        <w:rFonts w:ascii="AvenirLTPro-Book" w:hAnsi="AvenirLTPro-Book"/>
        <w:b/>
        <w:bCs/>
      </w:rPr>
      <w:fldChar w:fldCharType="separate"/>
    </w:r>
    <w:r w:rsidR="00550CA7">
      <w:rPr>
        <w:rFonts w:ascii="AvenirLTPro-Book" w:hAnsi="AvenirLTPro-Book"/>
        <w:b/>
        <w:bCs/>
        <w:noProof/>
      </w:rPr>
      <w:t>4</w:t>
    </w:r>
    <w:r w:rsidR="008976D5" w:rsidRPr="008976D5">
      <w:rPr>
        <w:rFonts w:ascii="AvenirLTPro-Book" w:hAnsi="AvenirLTPro-Book"/>
        <w:b/>
        <w:bCs/>
      </w:rPr>
      <w:fldChar w:fldCharType="end"/>
    </w:r>
    <w:r w:rsidR="008976D5" w:rsidRPr="008976D5">
      <w:rPr>
        <w:rFonts w:ascii="AvenirLTPro-Book" w:hAnsi="AvenirLTPro-Book"/>
      </w:rPr>
      <w:t xml:space="preserve"> of </w:t>
    </w:r>
    <w:r w:rsidR="008976D5" w:rsidRPr="008976D5">
      <w:rPr>
        <w:rFonts w:ascii="AvenirLTPro-Book" w:hAnsi="AvenirLTPro-Book"/>
        <w:b/>
        <w:bCs/>
      </w:rPr>
      <w:fldChar w:fldCharType="begin"/>
    </w:r>
    <w:r w:rsidR="008976D5" w:rsidRPr="008976D5">
      <w:rPr>
        <w:rFonts w:ascii="AvenirLTPro-Book" w:hAnsi="AvenirLTPro-Book"/>
        <w:b/>
        <w:bCs/>
      </w:rPr>
      <w:instrText xml:space="preserve"> NUMPAGES  \* Arabic  \* MERGEFORMAT </w:instrText>
    </w:r>
    <w:r w:rsidR="008976D5" w:rsidRPr="008976D5">
      <w:rPr>
        <w:rFonts w:ascii="AvenirLTPro-Book" w:hAnsi="AvenirLTPro-Book"/>
        <w:b/>
        <w:bCs/>
      </w:rPr>
      <w:fldChar w:fldCharType="separate"/>
    </w:r>
    <w:r w:rsidR="00550CA7">
      <w:rPr>
        <w:rFonts w:ascii="AvenirLTPro-Book" w:hAnsi="AvenirLTPro-Book"/>
        <w:b/>
        <w:bCs/>
        <w:noProof/>
      </w:rPr>
      <w:t>5</w:t>
    </w:r>
    <w:r w:rsidR="008976D5" w:rsidRPr="008976D5">
      <w:rPr>
        <w:rFonts w:ascii="AvenirLTPro-Book" w:hAnsi="AvenirLTPro-Book"/>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332E" w14:textId="77777777" w:rsidR="00A13BB9" w:rsidRDefault="00A13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F40A6" w14:textId="77777777" w:rsidR="00B21E93" w:rsidRDefault="00B21E93" w:rsidP="00556FF0">
      <w:pPr>
        <w:spacing w:after="0" w:line="240" w:lineRule="auto"/>
      </w:pPr>
      <w:r>
        <w:separator/>
      </w:r>
    </w:p>
  </w:footnote>
  <w:footnote w:type="continuationSeparator" w:id="0">
    <w:p w14:paraId="05B9C760" w14:textId="77777777" w:rsidR="00B21E93" w:rsidRDefault="00B21E93" w:rsidP="00556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84CB" w14:textId="32742928" w:rsidR="00A13BB9" w:rsidRDefault="00000000">
    <w:pPr>
      <w:pStyle w:val="Header"/>
    </w:pPr>
    <w:r>
      <w:rPr>
        <w:noProof/>
      </w:rPr>
      <w:pict w14:anchorId="2D5BC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646704" o:spid="_x0000_s1026" type="#_x0000_t75" style="position:absolute;margin-left:0;margin-top:0;width:466.6pt;height:294.7pt;z-index:-251657216;mso-position-horizontal:center;mso-position-horizontal-relative:margin;mso-position-vertical:center;mso-position-vertical-relative:margin" o:allowincell="f">
          <v:imagedata r:id="rId1" o:title="PMIP Main logo-p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E2AB" w14:textId="34A1E9FE" w:rsidR="00556FF0" w:rsidRDefault="00000000" w:rsidP="00556FF0">
    <w:pPr>
      <w:pStyle w:val="Header"/>
      <w:pBdr>
        <w:bottom w:val="single" w:sz="6" w:space="1" w:color="auto"/>
      </w:pBdr>
      <w:jc w:val="center"/>
    </w:pPr>
    <w:r>
      <w:rPr>
        <w:rFonts w:ascii="AvenirLTPro-Book" w:hAnsi="AvenirLTPro-Book" w:cs="Segoe UI"/>
        <w:noProof/>
        <w:sz w:val="36"/>
        <w:szCs w:val="36"/>
      </w:rPr>
      <w:pict w14:anchorId="429A9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646705" o:spid="_x0000_s1027" type="#_x0000_t75" style="position:absolute;left:0;text-align:left;margin-left:0;margin-top:0;width:466.6pt;height:294.7pt;z-index:-251656192;mso-position-horizontal:center;mso-position-horizontal-relative:margin;mso-position-vertical:center;mso-position-vertical-relative:margin" o:allowincell="f">
          <v:imagedata r:id="rId1" o:title="PMIP Main logo-png" gain="19661f" blacklevel="22938f"/>
          <w10:wrap anchorx="margin" anchory="margin"/>
        </v:shape>
      </w:pict>
    </w:r>
    <w:r w:rsidR="00556FF0">
      <w:rPr>
        <w:rFonts w:ascii="AvenirLTPro-Book" w:hAnsi="AvenirLTPro-Book" w:cs="Segoe UI"/>
        <w:noProof/>
        <w:sz w:val="36"/>
        <w:szCs w:val="36"/>
      </w:rPr>
      <w:drawing>
        <wp:inline distT="0" distB="0" distL="0" distR="0" wp14:anchorId="05147D98" wp14:editId="564BA317">
          <wp:extent cx="1550325" cy="979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550325" cy="979219"/>
                  </a:xfrm>
                  <a:prstGeom prst="rect">
                    <a:avLst/>
                  </a:prstGeom>
                </pic:spPr>
              </pic:pic>
            </a:graphicData>
          </a:graphic>
        </wp:inline>
      </w:drawing>
    </w:r>
  </w:p>
  <w:p w14:paraId="7C07A544" w14:textId="77777777" w:rsidR="003C696D" w:rsidRDefault="003C696D" w:rsidP="00556FF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D4A9" w14:textId="3EC441BB" w:rsidR="00556FF0" w:rsidRDefault="00000000" w:rsidP="00556FF0">
    <w:pPr>
      <w:pStyle w:val="Header"/>
      <w:pBdr>
        <w:bottom w:val="single" w:sz="6" w:space="1" w:color="auto"/>
      </w:pBdr>
      <w:jc w:val="center"/>
    </w:pPr>
    <w:r>
      <w:rPr>
        <w:noProof/>
      </w:rPr>
      <w:pict w14:anchorId="0A1A6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646703" o:spid="_x0000_s1025" type="#_x0000_t75" style="position:absolute;left:0;text-align:left;margin-left:0;margin-top:0;width:466.6pt;height:294.7pt;z-index:-251658240;mso-position-horizontal:center;mso-position-horizontal-relative:margin;mso-position-vertical:center;mso-position-vertical-relative:margin" o:allowincell="f">
          <v:imagedata r:id="rId1" o:title="PMIP Main logo-png" gain="19661f" blacklevel="22938f"/>
          <w10:wrap anchorx="margin" anchory="margin"/>
        </v:shape>
      </w:pict>
    </w:r>
    <w:r w:rsidR="00556FF0">
      <w:rPr>
        <w:noProof/>
      </w:rPr>
      <w:drawing>
        <wp:inline distT="0" distB="0" distL="0" distR="0" wp14:anchorId="18F3B2F4" wp14:editId="08E37771">
          <wp:extent cx="2651945" cy="167545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51945" cy="1675454"/>
                  </a:xfrm>
                  <a:prstGeom prst="rect">
                    <a:avLst/>
                  </a:prstGeom>
                  <a:noFill/>
                </pic:spPr>
              </pic:pic>
            </a:graphicData>
          </a:graphic>
        </wp:inline>
      </w:drawing>
    </w:r>
  </w:p>
  <w:p w14:paraId="1FCF4757" w14:textId="77777777" w:rsidR="003C696D" w:rsidRDefault="003C696D" w:rsidP="00556FF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1776"/>
    <w:multiLevelType w:val="multilevel"/>
    <w:tmpl w:val="7F38E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A0EF2"/>
    <w:multiLevelType w:val="multilevel"/>
    <w:tmpl w:val="F6F0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C7DEB"/>
    <w:multiLevelType w:val="multilevel"/>
    <w:tmpl w:val="082E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34A6F"/>
    <w:multiLevelType w:val="multilevel"/>
    <w:tmpl w:val="8AEE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2B46E1"/>
    <w:multiLevelType w:val="multilevel"/>
    <w:tmpl w:val="CB947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7143EC"/>
    <w:multiLevelType w:val="multilevel"/>
    <w:tmpl w:val="0FC8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E3C72"/>
    <w:multiLevelType w:val="multilevel"/>
    <w:tmpl w:val="5DE4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64F61"/>
    <w:multiLevelType w:val="multilevel"/>
    <w:tmpl w:val="1BBE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A7004E"/>
    <w:multiLevelType w:val="multilevel"/>
    <w:tmpl w:val="C2722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2561A1"/>
    <w:multiLevelType w:val="multilevel"/>
    <w:tmpl w:val="35E8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61E6E"/>
    <w:multiLevelType w:val="multilevel"/>
    <w:tmpl w:val="38E8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93745"/>
    <w:multiLevelType w:val="multilevel"/>
    <w:tmpl w:val="203A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4F6CDC"/>
    <w:multiLevelType w:val="multilevel"/>
    <w:tmpl w:val="19042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46280B"/>
    <w:multiLevelType w:val="multilevel"/>
    <w:tmpl w:val="E90E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D73173"/>
    <w:multiLevelType w:val="multilevel"/>
    <w:tmpl w:val="84FA0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AA51CE"/>
    <w:multiLevelType w:val="multilevel"/>
    <w:tmpl w:val="19BA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1028FC"/>
    <w:multiLevelType w:val="multilevel"/>
    <w:tmpl w:val="2924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5F74E3"/>
    <w:multiLevelType w:val="multilevel"/>
    <w:tmpl w:val="054C9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A92C70"/>
    <w:multiLevelType w:val="multilevel"/>
    <w:tmpl w:val="F9C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82C9A"/>
    <w:multiLevelType w:val="multilevel"/>
    <w:tmpl w:val="B7F84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9D2114"/>
    <w:multiLevelType w:val="multilevel"/>
    <w:tmpl w:val="66F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C574D3"/>
    <w:multiLevelType w:val="multilevel"/>
    <w:tmpl w:val="0302A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D1F8B"/>
    <w:multiLevelType w:val="multilevel"/>
    <w:tmpl w:val="B76C3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3105D3"/>
    <w:multiLevelType w:val="multilevel"/>
    <w:tmpl w:val="6550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901B50"/>
    <w:multiLevelType w:val="multilevel"/>
    <w:tmpl w:val="ED90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57D6D"/>
    <w:multiLevelType w:val="multilevel"/>
    <w:tmpl w:val="064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863F46"/>
    <w:multiLevelType w:val="multilevel"/>
    <w:tmpl w:val="64A6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DE05BF"/>
    <w:multiLevelType w:val="multilevel"/>
    <w:tmpl w:val="5A3C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780105"/>
    <w:multiLevelType w:val="multilevel"/>
    <w:tmpl w:val="7D603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D6626C"/>
    <w:multiLevelType w:val="multilevel"/>
    <w:tmpl w:val="1A82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6002B5"/>
    <w:multiLevelType w:val="multilevel"/>
    <w:tmpl w:val="075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860F89"/>
    <w:multiLevelType w:val="multilevel"/>
    <w:tmpl w:val="77DE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BC4E49"/>
    <w:multiLevelType w:val="multilevel"/>
    <w:tmpl w:val="FF7A9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446A95"/>
    <w:multiLevelType w:val="multilevel"/>
    <w:tmpl w:val="6776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76CF6"/>
    <w:multiLevelType w:val="multilevel"/>
    <w:tmpl w:val="BB7A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7272F1"/>
    <w:multiLevelType w:val="multilevel"/>
    <w:tmpl w:val="CA0C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8045C"/>
    <w:multiLevelType w:val="multilevel"/>
    <w:tmpl w:val="FA5E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18A28AA"/>
    <w:multiLevelType w:val="multilevel"/>
    <w:tmpl w:val="5D5A9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0A1F92"/>
    <w:multiLevelType w:val="multilevel"/>
    <w:tmpl w:val="B49C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623172"/>
    <w:multiLevelType w:val="multilevel"/>
    <w:tmpl w:val="5F50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921F98"/>
    <w:multiLevelType w:val="multilevel"/>
    <w:tmpl w:val="8F4A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80D53"/>
    <w:multiLevelType w:val="multilevel"/>
    <w:tmpl w:val="B564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B220FB"/>
    <w:multiLevelType w:val="multilevel"/>
    <w:tmpl w:val="D622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B4664B"/>
    <w:multiLevelType w:val="multilevel"/>
    <w:tmpl w:val="4B5C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C85A28"/>
    <w:multiLevelType w:val="multilevel"/>
    <w:tmpl w:val="F524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02160B"/>
    <w:multiLevelType w:val="multilevel"/>
    <w:tmpl w:val="D4D8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234D46"/>
    <w:multiLevelType w:val="multilevel"/>
    <w:tmpl w:val="758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E97CDB"/>
    <w:multiLevelType w:val="multilevel"/>
    <w:tmpl w:val="77DA6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CB0501"/>
    <w:multiLevelType w:val="multilevel"/>
    <w:tmpl w:val="2996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5B1129"/>
    <w:multiLevelType w:val="multilevel"/>
    <w:tmpl w:val="B658E7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8188977">
    <w:abstractNumId w:val="17"/>
  </w:num>
  <w:num w:numId="2" w16cid:durableId="1747994798">
    <w:abstractNumId w:val="12"/>
  </w:num>
  <w:num w:numId="3" w16cid:durableId="1818718897">
    <w:abstractNumId w:val="49"/>
  </w:num>
  <w:num w:numId="4" w16cid:durableId="1880311784">
    <w:abstractNumId w:val="28"/>
  </w:num>
  <w:num w:numId="5" w16cid:durableId="1780562657">
    <w:abstractNumId w:val="0"/>
  </w:num>
  <w:num w:numId="6" w16cid:durableId="1061169231">
    <w:abstractNumId w:val="36"/>
  </w:num>
  <w:num w:numId="7" w16cid:durableId="28652099">
    <w:abstractNumId w:val="37"/>
  </w:num>
  <w:num w:numId="8" w16cid:durableId="1967390878">
    <w:abstractNumId w:val="2"/>
  </w:num>
  <w:num w:numId="9" w16cid:durableId="2121336427">
    <w:abstractNumId w:val="10"/>
  </w:num>
  <w:num w:numId="10" w16cid:durableId="946619331">
    <w:abstractNumId w:val="26"/>
  </w:num>
  <w:num w:numId="11" w16cid:durableId="190144912">
    <w:abstractNumId w:val="13"/>
  </w:num>
  <w:num w:numId="12" w16cid:durableId="420100136">
    <w:abstractNumId w:val="47"/>
  </w:num>
  <w:num w:numId="13" w16cid:durableId="519465304">
    <w:abstractNumId w:val="44"/>
  </w:num>
  <w:num w:numId="14" w16cid:durableId="344328190">
    <w:abstractNumId w:val="31"/>
  </w:num>
  <w:num w:numId="15" w16cid:durableId="2024821795">
    <w:abstractNumId w:val="43"/>
  </w:num>
  <w:num w:numId="16" w16cid:durableId="509107927">
    <w:abstractNumId w:val="35"/>
  </w:num>
  <w:num w:numId="17" w16cid:durableId="386609096">
    <w:abstractNumId w:val="15"/>
  </w:num>
  <w:num w:numId="18" w16cid:durableId="342903053">
    <w:abstractNumId w:val="48"/>
  </w:num>
  <w:num w:numId="19" w16cid:durableId="831682120">
    <w:abstractNumId w:val="32"/>
  </w:num>
  <w:num w:numId="20" w16cid:durableId="1807701290">
    <w:abstractNumId w:val="6"/>
  </w:num>
  <w:num w:numId="21" w16cid:durableId="516310563">
    <w:abstractNumId w:val="16"/>
  </w:num>
  <w:num w:numId="22" w16cid:durableId="863977311">
    <w:abstractNumId w:val="9"/>
  </w:num>
  <w:num w:numId="23" w16cid:durableId="377315440">
    <w:abstractNumId w:val="7"/>
  </w:num>
  <w:num w:numId="24" w16cid:durableId="972948214">
    <w:abstractNumId w:val="25"/>
  </w:num>
  <w:num w:numId="25" w16cid:durableId="1237977429">
    <w:abstractNumId w:val="14"/>
  </w:num>
  <w:num w:numId="26" w16cid:durableId="1903172100">
    <w:abstractNumId w:val="22"/>
  </w:num>
  <w:num w:numId="27" w16cid:durableId="72970822">
    <w:abstractNumId w:val="27"/>
  </w:num>
  <w:num w:numId="28" w16cid:durableId="1552761974">
    <w:abstractNumId w:val="11"/>
  </w:num>
  <w:num w:numId="29" w16cid:durableId="422146344">
    <w:abstractNumId w:val="1"/>
  </w:num>
  <w:num w:numId="30" w16cid:durableId="149685875">
    <w:abstractNumId w:val="18"/>
  </w:num>
  <w:num w:numId="31" w16cid:durableId="1739472736">
    <w:abstractNumId w:val="29"/>
  </w:num>
  <w:num w:numId="32" w16cid:durableId="405156226">
    <w:abstractNumId w:val="24"/>
  </w:num>
  <w:num w:numId="33" w16cid:durableId="392969985">
    <w:abstractNumId w:val="8"/>
  </w:num>
  <w:num w:numId="34" w16cid:durableId="1451894866">
    <w:abstractNumId w:val="23"/>
  </w:num>
  <w:num w:numId="35" w16cid:durableId="344133210">
    <w:abstractNumId w:val="19"/>
  </w:num>
  <w:num w:numId="36" w16cid:durableId="2115320758">
    <w:abstractNumId w:val="3"/>
  </w:num>
  <w:num w:numId="37" w16cid:durableId="986591483">
    <w:abstractNumId w:val="21"/>
  </w:num>
  <w:num w:numId="38" w16cid:durableId="920404614">
    <w:abstractNumId w:val="33"/>
  </w:num>
  <w:num w:numId="39" w16cid:durableId="1877887426">
    <w:abstractNumId w:val="38"/>
  </w:num>
  <w:num w:numId="40" w16cid:durableId="734934231">
    <w:abstractNumId w:val="5"/>
  </w:num>
  <w:num w:numId="41" w16cid:durableId="1655453451">
    <w:abstractNumId w:val="34"/>
  </w:num>
  <w:num w:numId="42" w16cid:durableId="1516073709">
    <w:abstractNumId w:val="45"/>
  </w:num>
  <w:num w:numId="43" w16cid:durableId="1767262039">
    <w:abstractNumId w:val="30"/>
  </w:num>
  <w:num w:numId="44" w16cid:durableId="778715921">
    <w:abstractNumId w:val="39"/>
  </w:num>
  <w:num w:numId="45" w16cid:durableId="1972443408">
    <w:abstractNumId w:val="41"/>
  </w:num>
  <w:num w:numId="46" w16cid:durableId="826627688">
    <w:abstractNumId w:val="42"/>
  </w:num>
  <w:num w:numId="47" w16cid:durableId="1722709898">
    <w:abstractNumId w:val="20"/>
  </w:num>
  <w:num w:numId="48" w16cid:durableId="2014062260">
    <w:abstractNumId w:val="40"/>
  </w:num>
  <w:num w:numId="49" w16cid:durableId="1610506551">
    <w:abstractNumId w:val="46"/>
  </w:num>
  <w:num w:numId="50" w16cid:durableId="2550917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F0"/>
    <w:rsid w:val="00042677"/>
    <w:rsid w:val="00063A31"/>
    <w:rsid w:val="000C25B2"/>
    <w:rsid w:val="000C4C88"/>
    <w:rsid w:val="00126ECA"/>
    <w:rsid w:val="00153802"/>
    <w:rsid w:val="00162A43"/>
    <w:rsid w:val="00197903"/>
    <w:rsid w:val="001A5FD3"/>
    <w:rsid w:val="001B50BE"/>
    <w:rsid w:val="002357F9"/>
    <w:rsid w:val="002864D3"/>
    <w:rsid w:val="002A18AD"/>
    <w:rsid w:val="003C696D"/>
    <w:rsid w:val="00402160"/>
    <w:rsid w:val="00432068"/>
    <w:rsid w:val="004543D2"/>
    <w:rsid w:val="00466BCF"/>
    <w:rsid w:val="00534F11"/>
    <w:rsid w:val="00550CA7"/>
    <w:rsid w:val="00556FF0"/>
    <w:rsid w:val="00602D55"/>
    <w:rsid w:val="0064726A"/>
    <w:rsid w:val="00650ACC"/>
    <w:rsid w:val="006779A4"/>
    <w:rsid w:val="006B2EA9"/>
    <w:rsid w:val="007D5221"/>
    <w:rsid w:val="008976D5"/>
    <w:rsid w:val="008D49A6"/>
    <w:rsid w:val="009E454E"/>
    <w:rsid w:val="00A05ACD"/>
    <w:rsid w:val="00A13BB9"/>
    <w:rsid w:val="00A355B3"/>
    <w:rsid w:val="00B03C6E"/>
    <w:rsid w:val="00B21E93"/>
    <w:rsid w:val="00BD3F29"/>
    <w:rsid w:val="00BE1269"/>
    <w:rsid w:val="00C42960"/>
    <w:rsid w:val="00C80D3A"/>
    <w:rsid w:val="00C94324"/>
    <w:rsid w:val="00CC0883"/>
    <w:rsid w:val="00CD1F41"/>
    <w:rsid w:val="00D35636"/>
    <w:rsid w:val="00E53955"/>
    <w:rsid w:val="00EB02A2"/>
    <w:rsid w:val="00ED089B"/>
    <w:rsid w:val="00ED708D"/>
    <w:rsid w:val="00F26AAD"/>
    <w:rsid w:val="00FC5A79"/>
    <w:rsid w:val="00FF442D"/>
    <w:rsid w:val="00FF74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29369"/>
  <w15:chartTrackingRefBased/>
  <w15:docId w15:val="{3134612F-57E3-443A-B150-7D1A9F54B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66B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426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66B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FF0"/>
    <w:rPr>
      <w:color w:val="0563C1" w:themeColor="hyperlink"/>
      <w:u w:val="single"/>
    </w:rPr>
  </w:style>
  <w:style w:type="paragraph" w:styleId="Header">
    <w:name w:val="header"/>
    <w:basedOn w:val="Normal"/>
    <w:link w:val="HeaderChar"/>
    <w:uiPriority w:val="99"/>
    <w:unhideWhenUsed/>
    <w:rsid w:val="00556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F0"/>
  </w:style>
  <w:style w:type="paragraph" w:styleId="Footer">
    <w:name w:val="footer"/>
    <w:basedOn w:val="Normal"/>
    <w:link w:val="FooterChar"/>
    <w:uiPriority w:val="99"/>
    <w:unhideWhenUsed/>
    <w:rsid w:val="00556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F0"/>
  </w:style>
  <w:style w:type="character" w:customStyle="1" w:styleId="Heading1Char">
    <w:name w:val="Heading 1 Char"/>
    <w:basedOn w:val="DefaultParagraphFont"/>
    <w:link w:val="Heading1"/>
    <w:uiPriority w:val="9"/>
    <w:rsid w:val="00CC088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C0883"/>
    <w:pPr>
      <w:outlineLvl w:val="9"/>
    </w:pPr>
    <w:rPr>
      <w:kern w:val="0"/>
      <w14:ligatures w14:val="none"/>
    </w:rPr>
  </w:style>
  <w:style w:type="paragraph" w:styleId="TOC1">
    <w:name w:val="toc 1"/>
    <w:basedOn w:val="Normal"/>
    <w:next w:val="Normal"/>
    <w:autoRedefine/>
    <w:uiPriority w:val="39"/>
    <w:unhideWhenUsed/>
    <w:rsid w:val="00CC0883"/>
    <w:pPr>
      <w:spacing w:after="100"/>
    </w:pPr>
  </w:style>
  <w:style w:type="character" w:customStyle="1" w:styleId="Heading3Char">
    <w:name w:val="Heading 3 Char"/>
    <w:basedOn w:val="DefaultParagraphFont"/>
    <w:link w:val="Heading3"/>
    <w:uiPriority w:val="9"/>
    <w:semiHidden/>
    <w:rsid w:val="00042677"/>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53802"/>
    <w:rPr>
      <w:color w:val="605E5C"/>
      <w:shd w:val="clear" w:color="auto" w:fill="E1DFDD"/>
    </w:rPr>
  </w:style>
  <w:style w:type="paragraph" w:styleId="ListParagraph">
    <w:name w:val="List Paragraph"/>
    <w:basedOn w:val="Normal"/>
    <w:uiPriority w:val="34"/>
    <w:qFormat/>
    <w:rsid w:val="00466BCF"/>
    <w:pPr>
      <w:ind w:left="720"/>
      <w:contextualSpacing/>
    </w:pPr>
  </w:style>
  <w:style w:type="character" w:customStyle="1" w:styleId="Heading4Char">
    <w:name w:val="Heading 4 Char"/>
    <w:basedOn w:val="DefaultParagraphFont"/>
    <w:link w:val="Heading4"/>
    <w:uiPriority w:val="9"/>
    <w:semiHidden/>
    <w:rsid w:val="00466BCF"/>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466BC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2606">
      <w:bodyDiv w:val="1"/>
      <w:marLeft w:val="0"/>
      <w:marRight w:val="0"/>
      <w:marTop w:val="0"/>
      <w:marBottom w:val="0"/>
      <w:divBdr>
        <w:top w:val="none" w:sz="0" w:space="0" w:color="auto"/>
        <w:left w:val="none" w:sz="0" w:space="0" w:color="auto"/>
        <w:bottom w:val="none" w:sz="0" w:space="0" w:color="auto"/>
        <w:right w:val="none" w:sz="0" w:space="0" w:color="auto"/>
      </w:divBdr>
      <w:divsChild>
        <w:div w:id="564531148">
          <w:marLeft w:val="0"/>
          <w:marRight w:val="0"/>
          <w:marTop w:val="0"/>
          <w:marBottom w:val="0"/>
          <w:divBdr>
            <w:top w:val="none" w:sz="0" w:space="0" w:color="auto"/>
            <w:left w:val="none" w:sz="0" w:space="0" w:color="auto"/>
            <w:bottom w:val="none" w:sz="0" w:space="0" w:color="auto"/>
            <w:right w:val="none" w:sz="0" w:space="0" w:color="auto"/>
          </w:divBdr>
          <w:divsChild>
            <w:div w:id="2119836418">
              <w:marLeft w:val="0"/>
              <w:marRight w:val="0"/>
              <w:marTop w:val="0"/>
              <w:marBottom w:val="0"/>
              <w:divBdr>
                <w:top w:val="none" w:sz="0" w:space="0" w:color="auto"/>
                <w:left w:val="none" w:sz="0" w:space="0" w:color="auto"/>
                <w:bottom w:val="none" w:sz="0" w:space="0" w:color="auto"/>
                <w:right w:val="none" w:sz="0" w:space="0" w:color="auto"/>
              </w:divBdr>
              <w:divsChild>
                <w:div w:id="1636254898">
                  <w:marLeft w:val="0"/>
                  <w:marRight w:val="0"/>
                  <w:marTop w:val="0"/>
                  <w:marBottom w:val="0"/>
                  <w:divBdr>
                    <w:top w:val="none" w:sz="0" w:space="0" w:color="auto"/>
                    <w:left w:val="none" w:sz="0" w:space="0" w:color="auto"/>
                    <w:bottom w:val="none" w:sz="0" w:space="0" w:color="auto"/>
                    <w:right w:val="none" w:sz="0" w:space="0" w:color="auto"/>
                  </w:divBdr>
                  <w:divsChild>
                    <w:div w:id="158010878">
                      <w:marLeft w:val="0"/>
                      <w:marRight w:val="0"/>
                      <w:marTop w:val="0"/>
                      <w:marBottom w:val="0"/>
                      <w:divBdr>
                        <w:top w:val="none" w:sz="0" w:space="0" w:color="auto"/>
                        <w:left w:val="none" w:sz="0" w:space="0" w:color="auto"/>
                        <w:bottom w:val="none" w:sz="0" w:space="0" w:color="auto"/>
                        <w:right w:val="none" w:sz="0" w:space="0" w:color="auto"/>
                      </w:divBdr>
                      <w:divsChild>
                        <w:div w:id="1750737455">
                          <w:marLeft w:val="0"/>
                          <w:marRight w:val="0"/>
                          <w:marTop w:val="0"/>
                          <w:marBottom w:val="0"/>
                          <w:divBdr>
                            <w:top w:val="none" w:sz="0" w:space="0" w:color="auto"/>
                            <w:left w:val="none" w:sz="0" w:space="0" w:color="auto"/>
                            <w:bottom w:val="none" w:sz="0" w:space="0" w:color="auto"/>
                            <w:right w:val="none" w:sz="0" w:space="0" w:color="auto"/>
                          </w:divBdr>
                          <w:divsChild>
                            <w:div w:id="7468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19681">
      <w:bodyDiv w:val="1"/>
      <w:marLeft w:val="0"/>
      <w:marRight w:val="0"/>
      <w:marTop w:val="0"/>
      <w:marBottom w:val="0"/>
      <w:divBdr>
        <w:top w:val="none" w:sz="0" w:space="0" w:color="auto"/>
        <w:left w:val="none" w:sz="0" w:space="0" w:color="auto"/>
        <w:bottom w:val="none" w:sz="0" w:space="0" w:color="auto"/>
        <w:right w:val="none" w:sz="0" w:space="0" w:color="auto"/>
      </w:divBdr>
    </w:div>
    <w:div w:id="292367175">
      <w:bodyDiv w:val="1"/>
      <w:marLeft w:val="0"/>
      <w:marRight w:val="0"/>
      <w:marTop w:val="0"/>
      <w:marBottom w:val="0"/>
      <w:divBdr>
        <w:top w:val="none" w:sz="0" w:space="0" w:color="auto"/>
        <w:left w:val="none" w:sz="0" w:space="0" w:color="auto"/>
        <w:bottom w:val="none" w:sz="0" w:space="0" w:color="auto"/>
        <w:right w:val="none" w:sz="0" w:space="0" w:color="auto"/>
      </w:divBdr>
    </w:div>
    <w:div w:id="410271211">
      <w:bodyDiv w:val="1"/>
      <w:marLeft w:val="0"/>
      <w:marRight w:val="0"/>
      <w:marTop w:val="0"/>
      <w:marBottom w:val="0"/>
      <w:divBdr>
        <w:top w:val="none" w:sz="0" w:space="0" w:color="auto"/>
        <w:left w:val="none" w:sz="0" w:space="0" w:color="auto"/>
        <w:bottom w:val="none" w:sz="0" w:space="0" w:color="auto"/>
        <w:right w:val="none" w:sz="0" w:space="0" w:color="auto"/>
      </w:divBdr>
      <w:divsChild>
        <w:div w:id="1969584247">
          <w:marLeft w:val="0"/>
          <w:marRight w:val="0"/>
          <w:marTop w:val="0"/>
          <w:marBottom w:val="0"/>
          <w:divBdr>
            <w:top w:val="none" w:sz="0" w:space="0" w:color="auto"/>
            <w:left w:val="none" w:sz="0" w:space="0" w:color="auto"/>
            <w:bottom w:val="none" w:sz="0" w:space="0" w:color="auto"/>
            <w:right w:val="none" w:sz="0" w:space="0" w:color="auto"/>
          </w:divBdr>
          <w:divsChild>
            <w:div w:id="2108890420">
              <w:marLeft w:val="0"/>
              <w:marRight w:val="0"/>
              <w:marTop w:val="0"/>
              <w:marBottom w:val="0"/>
              <w:divBdr>
                <w:top w:val="none" w:sz="0" w:space="0" w:color="auto"/>
                <w:left w:val="none" w:sz="0" w:space="0" w:color="auto"/>
                <w:bottom w:val="none" w:sz="0" w:space="0" w:color="auto"/>
                <w:right w:val="none" w:sz="0" w:space="0" w:color="auto"/>
              </w:divBdr>
              <w:divsChild>
                <w:div w:id="936712974">
                  <w:marLeft w:val="0"/>
                  <w:marRight w:val="0"/>
                  <w:marTop w:val="0"/>
                  <w:marBottom w:val="0"/>
                  <w:divBdr>
                    <w:top w:val="none" w:sz="0" w:space="0" w:color="auto"/>
                    <w:left w:val="none" w:sz="0" w:space="0" w:color="auto"/>
                    <w:bottom w:val="none" w:sz="0" w:space="0" w:color="auto"/>
                    <w:right w:val="none" w:sz="0" w:space="0" w:color="auto"/>
                  </w:divBdr>
                  <w:divsChild>
                    <w:div w:id="384841236">
                      <w:marLeft w:val="0"/>
                      <w:marRight w:val="0"/>
                      <w:marTop w:val="0"/>
                      <w:marBottom w:val="0"/>
                      <w:divBdr>
                        <w:top w:val="none" w:sz="0" w:space="0" w:color="auto"/>
                        <w:left w:val="none" w:sz="0" w:space="0" w:color="auto"/>
                        <w:bottom w:val="none" w:sz="0" w:space="0" w:color="auto"/>
                        <w:right w:val="none" w:sz="0" w:space="0" w:color="auto"/>
                      </w:divBdr>
                      <w:divsChild>
                        <w:div w:id="1105541128">
                          <w:marLeft w:val="0"/>
                          <w:marRight w:val="0"/>
                          <w:marTop w:val="0"/>
                          <w:marBottom w:val="0"/>
                          <w:divBdr>
                            <w:top w:val="none" w:sz="0" w:space="0" w:color="auto"/>
                            <w:left w:val="none" w:sz="0" w:space="0" w:color="auto"/>
                            <w:bottom w:val="none" w:sz="0" w:space="0" w:color="auto"/>
                            <w:right w:val="none" w:sz="0" w:space="0" w:color="auto"/>
                          </w:divBdr>
                          <w:divsChild>
                            <w:div w:id="3806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146500">
      <w:bodyDiv w:val="1"/>
      <w:marLeft w:val="0"/>
      <w:marRight w:val="0"/>
      <w:marTop w:val="0"/>
      <w:marBottom w:val="0"/>
      <w:divBdr>
        <w:top w:val="none" w:sz="0" w:space="0" w:color="auto"/>
        <w:left w:val="none" w:sz="0" w:space="0" w:color="auto"/>
        <w:bottom w:val="none" w:sz="0" w:space="0" w:color="auto"/>
        <w:right w:val="none" w:sz="0" w:space="0" w:color="auto"/>
      </w:divBdr>
    </w:div>
    <w:div w:id="527332652">
      <w:bodyDiv w:val="1"/>
      <w:marLeft w:val="0"/>
      <w:marRight w:val="0"/>
      <w:marTop w:val="0"/>
      <w:marBottom w:val="0"/>
      <w:divBdr>
        <w:top w:val="none" w:sz="0" w:space="0" w:color="auto"/>
        <w:left w:val="none" w:sz="0" w:space="0" w:color="auto"/>
        <w:bottom w:val="none" w:sz="0" w:space="0" w:color="auto"/>
        <w:right w:val="none" w:sz="0" w:space="0" w:color="auto"/>
      </w:divBdr>
    </w:div>
    <w:div w:id="589389601">
      <w:bodyDiv w:val="1"/>
      <w:marLeft w:val="0"/>
      <w:marRight w:val="0"/>
      <w:marTop w:val="0"/>
      <w:marBottom w:val="0"/>
      <w:divBdr>
        <w:top w:val="none" w:sz="0" w:space="0" w:color="auto"/>
        <w:left w:val="none" w:sz="0" w:space="0" w:color="auto"/>
        <w:bottom w:val="none" w:sz="0" w:space="0" w:color="auto"/>
        <w:right w:val="none" w:sz="0" w:space="0" w:color="auto"/>
      </w:divBdr>
    </w:div>
    <w:div w:id="749695273">
      <w:bodyDiv w:val="1"/>
      <w:marLeft w:val="0"/>
      <w:marRight w:val="0"/>
      <w:marTop w:val="0"/>
      <w:marBottom w:val="0"/>
      <w:divBdr>
        <w:top w:val="none" w:sz="0" w:space="0" w:color="auto"/>
        <w:left w:val="none" w:sz="0" w:space="0" w:color="auto"/>
        <w:bottom w:val="none" w:sz="0" w:space="0" w:color="auto"/>
        <w:right w:val="none" w:sz="0" w:space="0" w:color="auto"/>
      </w:divBdr>
    </w:div>
    <w:div w:id="820079378">
      <w:bodyDiv w:val="1"/>
      <w:marLeft w:val="0"/>
      <w:marRight w:val="0"/>
      <w:marTop w:val="0"/>
      <w:marBottom w:val="0"/>
      <w:divBdr>
        <w:top w:val="none" w:sz="0" w:space="0" w:color="auto"/>
        <w:left w:val="none" w:sz="0" w:space="0" w:color="auto"/>
        <w:bottom w:val="none" w:sz="0" w:space="0" w:color="auto"/>
        <w:right w:val="none" w:sz="0" w:space="0" w:color="auto"/>
      </w:divBdr>
    </w:div>
    <w:div w:id="826676929">
      <w:bodyDiv w:val="1"/>
      <w:marLeft w:val="0"/>
      <w:marRight w:val="0"/>
      <w:marTop w:val="0"/>
      <w:marBottom w:val="0"/>
      <w:divBdr>
        <w:top w:val="none" w:sz="0" w:space="0" w:color="auto"/>
        <w:left w:val="none" w:sz="0" w:space="0" w:color="auto"/>
        <w:bottom w:val="none" w:sz="0" w:space="0" w:color="auto"/>
        <w:right w:val="none" w:sz="0" w:space="0" w:color="auto"/>
      </w:divBdr>
    </w:div>
    <w:div w:id="857042145">
      <w:bodyDiv w:val="1"/>
      <w:marLeft w:val="0"/>
      <w:marRight w:val="0"/>
      <w:marTop w:val="0"/>
      <w:marBottom w:val="0"/>
      <w:divBdr>
        <w:top w:val="none" w:sz="0" w:space="0" w:color="auto"/>
        <w:left w:val="none" w:sz="0" w:space="0" w:color="auto"/>
        <w:bottom w:val="none" w:sz="0" w:space="0" w:color="auto"/>
        <w:right w:val="none" w:sz="0" w:space="0" w:color="auto"/>
      </w:divBdr>
    </w:div>
    <w:div w:id="1077048035">
      <w:bodyDiv w:val="1"/>
      <w:marLeft w:val="0"/>
      <w:marRight w:val="0"/>
      <w:marTop w:val="0"/>
      <w:marBottom w:val="0"/>
      <w:divBdr>
        <w:top w:val="none" w:sz="0" w:space="0" w:color="auto"/>
        <w:left w:val="none" w:sz="0" w:space="0" w:color="auto"/>
        <w:bottom w:val="none" w:sz="0" w:space="0" w:color="auto"/>
        <w:right w:val="none" w:sz="0" w:space="0" w:color="auto"/>
      </w:divBdr>
    </w:div>
    <w:div w:id="1185098986">
      <w:bodyDiv w:val="1"/>
      <w:marLeft w:val="0"/>
      <w:marRight w:val="0"/>
      <w:marTop w:val="0"/>
      <w:marBottom w:val="0"/>
      <w:divBdr>
        <w:top w:val="none" w:sz="0" w:space="0" w:color="auto"/>
        <w:left w:val="none" w:sz="0" w:space="0" w:color="auto"/>
        <w:bottom w:val="none" w:sz="0" w:space="0" w:color="auto"/>
        <w:right w:val="none" w:sz="0" w:space="0" w:color="auto"/>
      </w:divBdr>
    </w:div>
    <w:div w:id="1331328432">
      <w:bodyDiv w:val="1"/>
      <w:marLeft w:val="0"/>
      <w:marRight w:val="0"/>
      <w:marTop w:val="0"/>
      <w:marBottom w:val="0"/>
      <w:divBdr>
        <w:top w:val="none" w:sz="0" w:space="0" w:color="auto"/>
        <w:left w:val="none" w:sz="0" w:space="0" w:color="auto"/>
        <w:bottom w:val="none" w:sz="0" w:space="0" w:color="auto"/>
        <w:right w:val="none" w:sz="0" w:space="0" w:color="auto"/>
      </w:divBdr>
    </w:div>
    <w:div w:id="1334802467">
      <w:bodyDiv w:val="1"/>
      <w:marLeft w:val="0"/>
      <w:marRight w:val="0"/>
      <w:marTop w:val="0"/>
      <w:marBottom w:val="0"/>
      <w:divBdr>
        <w:top w:val="none" w:sz="0" w:space="0" w:color="auto"/>
        <w:left w:val="none" w:sz="0" w:space="0" w:color="auto"/>
        <w:bottom w:val="none" w:sz="0" w:space="0" w:color="auto"/>
        <w:right w:val="none" w:sz="0" w:space="0" w:color="auto"/>
      </w:divBdr>
    </w:div>
    <w:div w:id="1359698423">
      <w:bodyDiv w:val="1"/>
      <w:marLeft w:val="0"/>
      <w:marRight w:val="0"/>
      <w:marTop w:val="0"/>
      <w:marBottom w:val="0"/>
      <w:divBdr>
        <w:top w:val="none" w:sz="0" w:space="0" w:color="auto"/>
        <w:left w:val="none" w:sz="0" w:space="0" w:color="auto"/>
        <w:bottom w:val="none" w:sz="0" w:space="0" w:color="auto"/>
        <w:right w:val="none" w:sz="0" w:space="0" w:color="auto"/>
      </w:divBdr>
    </w:div>
    <w:div w:id="1476138789">
      <w:bodyDiv w:val="1"/>
      <w:marLeft w:val="0"/>
      <w:marRight w:val="0"/>
      <w:marTop w:val="0"/>
      <w:marBottom w:val="0"/>
      <w:divBdr>
        <w:top w:val="none" w:sz="0" w:space="0" w:color="auto"/>
        <w:left w:val="none" w:sz="0" w:space="0" w:color="auto"/>
        <w:bottom w:val="none" w:sz="0" w:space="0" w:color="auto"/>
        <w:right w:val="none" w:sz="0" w:space="0" w:color="auto"/>
      </w:divBdr>
    </w:div>
    <w:div w:id="1537547288">
      <w:bodyDiv w:val="1"/>
      <w:marLeft w:val="0"/>
      <w:marRight w:val="0"/>
      <w:marTop w:val="0"/>
      <w:marBottom w:val="0"/>
      <w:divBdr>
        <w:top w:val="none" w:sz="0" w:space="0" w:color="auto"/>
        <w:left w:val="none" w:sz="0" w:space="0" w:color="auto"/>
        <w:bottom w:val="none" w:sz="0" w:space="0" w:color="auto"/>
        <w:right w:val="none" w:sz="0" w:space="0" w:color="auto"/>
      </w:divBdr>
    </w:div>
    <w:div w:id="1756974852">
      <w:bodyDiv w:val="1"/>
      <w:marLeft w:val="0"/>
      <w:marRight w:val="0"/>
      <w:marTop w:val="0"/>
      <w:marBottom w:val="0"/>
      <w:divBdr>
        <w:top w:val="none" w:sz="0" w:space="0" w:color="auto"/>
        <w:left w:val="none" w:sz="0" w:space="0" w:color="auto"/>
        <w:bottom w:val="none" w:sz="0" w:space="0" w:color="auto"/>
        <w:right w:val="none" w:sz="0" w:space="0" w:color="auto"/>
      </w:divBdr>
    </w:div>
    <w:div w:id="193751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ic@lazulipamir.com" TargetMode="External"/><Relationship Id="rId13" Type="http://schemas.openxmlformats.org/officeDocument/2006/relationships/hyperlink" Target="http://www.lazulipmic.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mip@lazulipamir.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zulipmic.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pmip.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lazulipmic.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lazulipm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96144-676C-4915-A73A-07EBB3EA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41</Pages>
  <Words>8132</Words>
  <Characters>46358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P30Download.com</Company>
  <LinksUpToDate>false</LinksUpToDate>
  <CharactersWithSpaces>54382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Afghanistan Kabul</dc:creator>
  <cp:keywords/>
  <dc:description/>
  <cp:lastModifiedBy>Afghanistan Kabul</cp:lastModifiedBy>
  <cp:revision>26</cp:revision>
  <dcterms:created xsi:type="dcterms:W3CDTF">2025-01-25T11:17:00Z</dcterms:created>
  <dcterms:modified xsi:type="dcterms:W3CDTF">2025-12-27T14:56:00Z</dcterms:modified>
</cp:coreProperties>
</file>